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8321C" w14:textId="77777777" w:rsidR="00D64094" w:rsidRDefault="00686D85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Commission on Accreditation (COA)</w:t>
      </w:r>
    </w:p>
    <w:p w14:paraId="017711E6" w14:textId="77777777" w:rsidR="00D64094" w:rsidRDefault="00686D85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Department of Social Work Accreditation (DOSWA)</w:t>
      </w:r>
    </w:p>
    <w:p w14:paraId="4FF66119" w14:textId="77777777" w:rsidR="00D64094" w:rsidRDefault="00686D85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Baccalaureate and Master’s Social Work Program Accreditation</w:t>
      </w:r>
    </w:p>
    <w:p w14:paraId="39F7CCEE" w14:textId="77777777" w:rsidR="00D64094" w:rsidRDefault="00D64094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14:paraId="727DAB63" w14:textId="77777777" w:rsidR="00D64094" w:rsidRDefault="00686D8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2022 EPAS</w:t>
      </w:r>
    </w:p>
    <w:p w14:paraId="5A24E881" w14:textId="77777777" w:rsidR="00D64094" w:rsidRDefault="00686D85">
      <w:pPr>
        <w:spacing w:after="0" w:line="240" w:lineRule="auto"/>
        <w:ind w:left="-180" w:right="-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5D7E"/>
          <w:sz w:val="32"/>
          <w:szCs w:val="32"/>
        </w:rPr>
        <w:t>Form AS M5.0.1(d) | Public Reporting of Assessment Outcomes</w:t>
      </w:r>
      <w:r>
        <w:rPr>
          <w:rFonts w:ascii="Times New Roman" w:eastAsia="Times New Roman" w:hAnsi="Times New Roman" w:cs="Times New Roman"/>
          <w:b/>
          <w:color w:val="005D7E"/>
          <w:sz w:val="32"/>
          <w:szCs w:val="32"/>
        </w:rPr>
        <w:br/>
      </w:r>
    </w:p>
    <w:p w14:paraId="54F87A4C" w14:textId="77777777" w:rsidR="00D64094" w:rsidRDefault="00686D85">
      <w:pPr>
        <w:spacing w:after="0" w:line="240" w:lineRule="auto"/>
        <w:ind w:left="-180" w:right="-9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NAZARETH UNIVERSITY  </w:t>
      </w:r>
    </w:p>
    <w:p w14:paraId="5B78A2DA" w14:textId="4AFE21C6" w:rsidR="00D64094" w:rsidRDefault="00686D85">
      <w:pPr>
        <w:spacing w:after="0" w:line="240" w:lineRule="auto"/>
        <w:ind w:left="-180" w:right="-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MASTER</w:t>
      </w:r>
      <w:r w:rsidR="00BE4678">
        <w:rPr>
          <w:rFonts w:ascii="Times New Roman" w:eastAsia="Times New Roman" w:hAnsi="Times New Roman" w:cs="Times New Roman"/>
          <w:b/>
          <w:sz w:val="32"/>
          <w:szCs w:val="32"/>
        </w:rPr>
        <w:t xml:space="preserve"> OF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SOCIAL WORK PROGRAM</w:t>
      </w:r>
    </w:p>
    <w:p w14:paraId="3E0C7EF4" w14:textId="77777777" w:rsidR="00D64094" w:rsidRDefault="00D640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6F36DA" w14:textId="77777777" w:rsidR="00D64094" w:rsidRDefault="00686D85">
      <w:pPr>
        <w:spacing w:after="0" w:line="240" w:lineRule="auto"/>
        <w:rPr>
          <w:rFonts w:ascii="Times New Roman" w:eastAsia="Times New Roman" w:hAnsi="Times New Roman" w:cs="Times New Roman"/>
          <w:b/>
          <w:color w:val="005D7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5D7E"/>
          <w:sz w:val="24"/>
          <w:szCs w:val="24"/>
        </w:rPr>
        <w:t>Public Reporting Requirements</w:t>
      </w:r>
    </w:p>
    <w:p w14:paraId="4598055D" w14:textId="77777777" w:rsidR="00D64094" w:rsidRDefault="00686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the CSWE Commission on Accreditation’s recognition body, the Council on Higher Education Accreditation (CHEA), and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Accreditation Standard M5.0.1(d)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master’s social work programs are required to post this form publicly on their website and routinely update findings every two (2) years, at minimum. Programs provide CSWE with a website hyperlink to their posted form. Competency-based student learning outcomes are published in the CSWE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Directory of Accredited Programs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4129527" w14:textId="77777777" w:rsidR="00D64094" w:rsidRDefault="00D640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08152F" w14:textId="71F713EC" w:rsidR="00130BA4" w:rsidRPr="00130BA4" w:rsidRDefault="00686D85" w:rsidP="00130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5D7E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Generalist Practice | </w:t>
      </w:r>
      <w:r>
        <w:rPr>
          <w:rFonts w:ascii="Times New Roman" w:eastAsia="Times New Roman" w:hAnsi="Times New Roman" w:cs="Times New Roman"/>
          <w:b/>
          <w:color w:val="005D7E"/>
          <w:sz w:val="32"/>
          <w:szCs w:val="32"/>
        </w:rPr>
        <w:t xml:space="preserve">Summary of Plan </w:t>
      </w:r>
    </w:p>
    <w:tbl>
      <w:tblPr>
        <w:tblStyle w:val="a"/>
        <w:tblpPr w:leftFromText="180" w:rightFromText="180" w:vertAnchor="text" w:tblpX="5" w:tblpY="1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2365"/>
        <w:gridCol w:w="2795"/>
        <w:gridCol w:w="1795"/>
      </w:tblGrid>
      <w:tr w:rsidR="008A3A85" w:rsidRPr="008A3A85" w14:paraId="0FDA3703" w14:textId="77777777" w:rsidTr="008A3A85">
        <w:trPr>
          <w:trHeight w:val="1269"/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8F6AF1" w14:textId="77777777" w:rsidR="00D64094" w:rsidRPr="008A3A85" w:rsidRDefault="00686D85" w:rsidP="00130BA4">
            <w:pPr>
              <w:jc w:val="center"/>
              <w:rPr>
                <w:b/>
                <w:color w:val="4472C4" w:themeColor="accent1"/>
                <w:sz w:val="22"/>
                <w:szCs w:val="22"/>
              </w:rPr>
            </w:pPr>
            <w:r w:rsidRPr="008A3A85">
              <w:rPr>
                <w:b/>
                <w:color w:val="4472C4" w:themeColor="accent1"/>
                <w:sz w:val="22"/>
                <w:szCs w:val="22"/>
              </w:rPr>
              <w:t>Competency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64430" w14:textId="77777777" w:rsidR="00D64094" w:rsidRPr="008A3A85" w:rsidRDefault="00686D85" w:rsidP="00130BA4">
            <w:pPr>
              <w:jc w:val="center"/>
              <w:rPr>
                <w:b/>
                <w:color w:val="4472C4" w:themeColor="accent1"/>
                <w:sz w:val="22"/>
                <w:szCs w:val="22"/>
              </w:rPr>
            </w:pPr>
            <w:r w:rsidRPr="008A3A85">
              <w:rPr>
                <w:b/>
                <w:color w:val="4472C4" w:themeColor="accent1"/>
                <w:sz w:val="22"/>
                <w:szCs w:val="22"/>
              </w:rPr>
              <w:t>Instrument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DED3" w14:textId="77777777" w:rsidR="00D64094" w:rsidRPr="008A3A85" w:rsidRDefault="00686D85" w:rsidP="00130BA4">
            <w:pPr>
              <w:jc w:val="center"/>
              <w:rPr>
                <w:b/>
                <w:color w:val="4472C4" w:themeColor="accent1"/>
                <w:sz w:val="22"/>
                <w:szCs w:val="22"/>
              </w:rPr>
            </w:pPr>
            <w:r w:rsidRPr="008A3A85">
              <w:rPr>
                <w:b/>
                <w:color w:val="4472C4" w:themeColor="accent1"/>
                <w:sz w:val="22"/>
                <w:szCs w:val="22"/>
              </w:rPr>
              <w:t>Instrument:</w:t>
            </w:r>
          </w:p>
          <w:p w14:paraId="2DDB0205" w14:textId="77777777" w:rsidR="00D64094" w:rsidRPr="008A3A85" w:rsidRDefault="00686D85" w:rsidP="00130BA4">
            <w:pPr>
              <w:jc w:val="center"/>
              <w:rPr>
                <w:color w:val="4472C4" w:themeColor="accent1"/>
                <w:sz w:val="22"/>
                <w:szCs w:val="22"/>
              </w:rPr>
            </w:pPr>
            <w:r w:rsidRPr="008A3A85">
              <w:rPr>
                <w:color w:val="4472C4" w:themeColor="accent1"/>
                <w:sz w:val="22"/>
                <w:szCs w:val="22"/>
              </w:rPr>
              <w:t>Expected Level of Achievement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94A97" w14:textId="77777777" w:rsidR="00D64094" w:rsidRPr="008A3A85" w:rsidRDefault="00686D85" w:rsidP="00130BA4">
            <w:pPr>
              <w:jc w:val="center"/>
              <w:rPr>
                <w:b/>
                <w:color w:val="4472C4" w:themeColor="accent1"/>
                <w:sz w:val="22"/>
                <w:szCs w:val="22"/>
              </w:rPr>
            </w:pPr>
            <w:r w:rsidRPr="008A3A85">
              <w:rPr>
                <w:b/>
                <w:color w:val="4472C4" w:themeColor="accent1"/>
                <w:sz w:val="22"/>
                <w:szCs w:val="22"/>
              </w:rPr>
              <w:t>Competency:</w:t>
            </w:r>
          </w:p>
          <w:p w14:paraId="21DF555B" w14:textId="77777777" w:rsidR="00D64094" w:rsidRPr="008A3A85" w:rsidRDefault="00686D85" w:rsidP="00130BA4">
            <w:pPr>
              <w:jc w:val="center"/>
              <w:rPr>
                <w:b/>
                <w:color w:val="4472C4" w:themeColor="accent1"/>
                <w:sz w:val="22"/>
                <w:szCs w:val="22"/>
              </w:rPr>
            </w:pPr>
            <w:r w:rsidRPr="008A3A85">
              <w:rPr>
                <w:color w:val="4472C4" w:themeColor="accent1"/>
                <w:sz w:val="22"/>
                <w:szCs w:val="22"/>
              </w:rPr>
              <w:t>Expected Level of Achievement</w:t>
            </w:r>
            <w:r w:rsidRPr="008A3A85">
              <w:rPr>
                <w:color w:val="4472C4" w:themeColor="accent1"/>
                <w:sz w:val="22"/>
                <w:szCs w:val="22"/>
              </w:rPr>
              <w:t xml:space="preserve"> </w:t>
            </w:r>
            <w:r w:rsidRPr="008A3A85">
              <w:rPr>
                <w:color w:val="4472C4" w:themeColor="accent1"/>
                <w:sz w:val="22"/>
                <w:szCs w:val="22"/>
              </w:rPr>
              <w:t>for Competency</w:t>
            </w:r>
          </w:p>
        </w:tc>
      </w:tr>
      <w:tr w:rsidR="00D64094" w:rsidRPr="008A3A85" w14:paraId="1C23ED70" w14:textId="77777777" w:rsidTr="007A7805">
        <w:trPr>
          <w:trHeight w:val="1775"/>
        </w:trPr>
        <w:tc>
          <w:tcPr>
            <w:tcW w:w="25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7D3559" w14:textId="77777777" w:rsidR="00D64094" w:rsidRPr="008A3A85" w:rsidRDefault="00686D85" w:rsidP="007A7805">
            <w:pPr>
              <w:spacing w:after="200"/>
              <w:rPr>
                <w:b/>
                <w:color w:val="4472C4" w:themeColor="accent1"/>
                <w:sz w:val="22"/>
                <w:szCs w:val="22"/>
              </w:rPr>
            </w:pPr>
            <w:r w:rsidRPr="008A3A85">
              <w:rPr>
                <w:b/>
                <w:color w:val="4472C4" w:themeColor="accent1"/>
                <w:sz w:val="22"/>
                <w:szCs w:val="22"/>
              </w:rPr>
              <w:t>Competency 1:</w:t>
            </w:r>
            <w:r w:rsidRPr="008A3A85">
              <w:rPr>
                <w:b/>
                <w:color w:val="4472C4" w:themeColor="accent1"/>
                <w:sz w:val="22"/>
                <w:szCs w:val="22"/>
              </w:rPr>
              <w:br/>
            </w:r>
            <w:r w:rsidRPr="008A3A85">
              <w:rPr>
                <w:color w:val="4472C4" w:themeColor="accent1"/>
                <w:sz w:val="22"/>
                <w:szCs w:val="22"/>
              </w:rPr>
              <w:t>Demonstrate Ethical and Professional Behavior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6734" w14:textId="77777777" w:rsidR="00D64094" w:rsidRPr="008A3A85" w:rsidRDefault="00686D85">
            <w:pPr>
              <w:spacing w:after="200" w:line="276" w:lineRule="auto"/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>Instrument 1: Field Placement Assessme</w:t>
            </w:r>
            <w:r w:rsidRPr="008A3A85">
              <w:rPr>
                <w:sz w:val="22"/>
                <w:szCs w:val="22"/>
              </w:rPr>
              <w:t>nt</w:t>
            </w:r>
            <w:r w:rsidRPr="008A3A8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0DE10A" w14:textId="51F93AF9" w:rsidR="00D64094" w:rsidRPr="008A3A85" w:rsidRDefault="00686D85" w:rsidP="00FD7247">
            <w:pPr>
              <w:rPr>
                <w:sz w:val="22"/>
                <w:szCs w:val="22"/>
              </w:rPr>
            </w:pPr>
            <w:r w:rsidRPr="008A3A85">
              <w:rPr>
                <w:rFonts w:eastAsia="Arial"/>
                <w:sz w:val="22"/>
                <w:szCs w:val="22"/>
              </w:rPr>
              <w:t xml:space="preserve">3 </w:t>
            </w:r>
            <w:r w:rsidRPr="008A3A85">
              <w:rPr>
                <w:rFonts w:eastAsia="Arial"/>
                <w:sz w:val="22"/>
                <w:szCs w:val="22"/>
              </w:rPr>
              <w:t xml:space="preserve">out of </w:t>
            </w:r>
            <w:r w:rsidRPr="008A3A85">
              <w:rPr>
                <w:rFonts w:eastAsia="Arial"/>
                <w:sz w:val="22"/>
                <w:szCs w:val="22"/>
              </w:rPr>
              <w:t>5-point Likert scale (Unacceptable progress, Insufficient progress, Satisfactory, Above average, and Excellent)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7F065C" w14:textId="77777777" w:rsidR="00D64094" w:rsidRPr="008A3A85" w:rsidRDefault="00686D85">
            <w:pPr>
              <w:rPr>
                <w:sz w:val="22"/>
                <w:szCs w:val="22"/>
              </w:rPr>
            </w:pPr>
            <w:r w:rsidRPr="008A3A85">
              <w:rPr>
                <w:rFonts w:eastAsia="Arial"/>
                <w:sz w:val="22"/>
                <w:szCs w:val="22"/>
              </w:rPr>
              <w:t>95% of students will demonstrate competence inclusive of 2 or more measures</w:t>
            </w:r>
            <w:r w:rsidRPr="008A3A85">
              <w:rPr>
                <w:sz w:val="22"/>
                <w:szCs w:val="22"/>
              </w:rPr>
              <w:t>   </w:t>
            </w:r>
          </w:p>
        </w:tc>
      </w:tr>
      <w:tr w:rsidR="00D64094" w:rsidRPr="008A3A85" w14:paraId="51F9FFFD" w14:textId="77777777" w:rsidTr="008A3A85">
        <w:trPr>
          <w:trHeight w:val="415"/>
        </w:trPr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589863" w14:textId="77777777" w:rsidR="00D64094" w:rsidRPr="008A3A85" w:rsidRDefault="00D64094" w:rsidP="007A7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AD85E" w14:textId="77777777" w:rsidR="00D64094" w:rsidRPr="008A3A85" w:rsidRDefault="00686D85" w:rsidP="008A3A85">
            <w:pPr>
              <w:spacing w:after="200"/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 xml:space="preserve">Instrument 2: SWEAP </w:t>
            </w:r>
            <w:r w:rsidRPr="008A3A85">
              <w:rPr>
                <w:sz w:val="22"/>
                <w:szCs w:val="22"/>
              </w:rPr>
              <w:t>Assessment Tool, Generalist</w:t>
            </w:r>
            <w:r w:rsidRPr="008A3A85">
              <w:rPr>
                <w:sz w:val="22"/>
                <w:szCs w:val="22"/>
              </w:rPr>
              <w:t>     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E28DA" w14:textId="32FD9D74" w:rsidR="00D64094" w:rsidRPr="008A3A85" w:rsidRDefault="00686D85" w:rsidP="00BE4678">
            <w:pPr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>Answering 50% or more of the total</w:t>
            </w:r>
            <w:r w:rsidR="008A3A85">
              <w:rPr>
                <w:sz w:val="22"/>
                <w:szCs w:val="22"/>
              </w:rPr>
              <w:t xml:space="preserve"> </w:t>
            </w:r>
            <w:r w:rsidRPr="008A3A85">
              <w:rPr>
                <w:sz w:val="22"/>
                <w:szCs w:val="22"/>
              </w:rPr>
              <w:t xml:space="preserve">number of </w:t>
            </w:r>
            <w:r w:rsidR="008A3A85">
              <w:rPr>
                <w:sz w:val="22"/>
                <w:szCs w:val="22"/>
              </w:rPr>
              <w:t>q</w:t>
            </w:r>
            <w:r w:rsidRPr="008A3A85">
              <w:rPr>
                <w:sz w:val="22"/>
                <w:szCs w:val="22"/>
              </w:rPr>
              <w:t>uestions correct for the competency</w:t>
            </w: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221DD" w14:textId="77777777" w:rsidR="00D64094" w:rsidRPr="008A3A85" w:rsidRDefault="00D6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64094" w:rsidRPr="008A3A85" w14:paraId="5B5F6F2C" w14:textId="77777777" w:rsidTr="008A3A85">
        <w:trPr>
          <w:trHeight w:val="805"/>
        </w:trPr>
        <w:tc>
          <w:tcPr>
            <w:tcW w:w="25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DE6B8B" w14:textId="77777777" w:rsidR="00D64094" w:rsidRPr="008A3A85" w:rsidRDefault="00686D85" w:rsidP="007A7805">
            <w:pPr>
              <w:spacing w:after="200"/>
              <w:rPr>
                <w:b/>
                <w:color w:val="4472C4" w:themeColor="accent1"/>
                <w:sz w:val="22"/>
                <w:szCs w:val="22"/>
              </w:rPr>
            </w:pPr>
            <w:r w:rsidRPr="008A3A85">
              <w:rPr>
                <w:b/>
                <w:color w:val="4472C4" w:themeColor="accent1"/>
                <w:sz w:val="22"/>
                <w:szCs w:val="22"/>
              </w:rPr>
              <w:t>Competency 2:</w:t>
            </w:r>
            <w:r w:rsidRPr="008A3A85">
              <w:rPr>
                <w:b/>
                <w:color w:val="4472C4" w:themeColor="accent1"/>
                <w:sz w:val="22"/>
                <w:szCs w:val="22"/>
              </w:rPr>
              <w:br/>
            </w:r>
            <w:r w:rsidRPr="008A3A85">
              <w:rPr>
                <w:color w:val="4472C4" w:themeColor="accent1"/>
                <w:sz w:val="22"/>
                <w:szCs w:val="22"/>
              </w:rPr>
              <w:t>Advance Human Rights and Social, Racial, Economic, and Environmental Justice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9D25" w14:textId="468E36E5" w:rsidR="00D64094" w:rsidRPr="008A3A85" w:rsidRDefault="00686D85" w:rsidP="008A3A85">
            <w:pPr>
              <w:spacing w:after="200"/>
              <w:ind w:right="-180"/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 xml:space="preserve">Instrument 1: </w:t>
            </w:r>
            <w:r w:rsidRPr="008A3A85">
              <w:rPr>
                <w:sz w:val="22"/>
                <w:szCs w:val="22"/>
              </w:rPr>
              <w:t>Field Placement</w:t>
            </w:r>
            <w:r w:rsidR="008A3A85">
              <w:rPr>
                <w:sz w:val="22"/>
                <w:szCs w:val="22"/>
              </w:rPr>
              <w:t xml:space="preserve"> </w:t>
            </w:r>
            <w:r w:rsidRPr="008A3A85">
              <w:rPr>
                <w:sz w:val="22"/>
                <w:szCs w:val="22"/>
              </w:rPr>
              <w:t xml:space="preserve">Assessment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250A12" w14:textId="392B00BE" w:rsidR="00D64094" w:rsidRPr="008A3A85" w:rsidRDefault="00686D85" w:rsidP="00FD7247">
            <w:pPr>
              <w:rPr>
                <w:sz w:val="22"/>
                <w:szCs w:val="22"/>
              </w:rPr>
            </w:pPr>
            <w:r w:rsidRPr="008A3A85">
              <w:rPr>
                <w:rFonts w:eastAsia="Arial"/>
                <w:sz w:val="22"/>
                <w:szCs w:val="22"/>
              </w:rPr>
              <w:t xml:space="preserve">3 </w:t>
            </w:r>
            <w:r w:rsidRPr="008A3A85">
              <w:rPr>
                <w:rFonts w:eastAsia="Arial"/>
                <w:sz w:val="22"/>
                <w:szCs w:val="22"/>
              </w:rPr>
              <w:t xml:space="preserve">out of </w:t>
            </w:r>
            <w:r w:rsidRPr="008A3A85">
              <w:rPr>
                <w:rFonts w:eastAsia="Arial"/>
                <w:sz w:val="22"/>
                <w:szCs w:val="22"/>
              </w:rPr>
              <w:t xml:space="preserve">5-point Likert scale </w:t>
            </w:r>
            <w:r w:rsidRPr="008A3A85">
              <w:rPr>
                <w:rFonts w:eastAsia="Arial"/>
                <w:sz w:val="22"/>
                <w:szCs w:val="22"/>
              </w:rPr>
              <w:t xml:space="preserve"> </w:t>
            </w:r>
            <w:r w:rsidRPr="008A3A8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001CD8" w14:textId="77777777" w:rsidR="00D64094" w:rsidRPr="008A3A85" w:rsidRDefault="00686D85">
            <w:pPr>
              <w:rPr>
                <w:sz w:val="22"/>
                <w:szCs w:val="22"/>
              </w:rPr>
            </w:pPr>
            <w:r w:rsidRPr="008A3A85">
              <w:rPr>
                <w:rFonts w:eastAsia="Arial"/>
                <w:sz w:val="22"/>
                <w:szCs w:val="22"/>
              </w:rPr>
              <w:t>95% of students will demonstrate competence inclusive of 2 or more measures</w:t>
            </w:r>
            <w:r w:rsidRPr="008A3A85">
              <w:rPr>
                <w:sz w:val="22"/>
                <w:szCs w:val="22"/>
              </w:rPr>
              <w:t>     </w:t>
            </w:r>
          </w:p>
        </w:tc>
      </w:tr>
      <w:tr w:rsidR="00D64094" w:rsidRPr="008A3A85" w14:paraId="68087AD6" w14:textId="77777777" w:rsidTr="008A3A85">
        <w:trPr>
          <w:trHeight w:val="806"/>
        </w:trPr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38C99E" w14:textId="77777777" w:rsidR="00D64094" w:rsidRPr="008A3A85" w:rsidRDefault="00D64094" w:rsidP="007A7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9C0C" w14:textId="77777777" w:rsidR="00D64094" w:rsidRPr="008A3A85" w:rsidRDefault="00686D85" w:rsidP="008A3A85">
            <w:pPr>
              <w:spacing w:after="200"/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 xml:space="preserve">Instrument 2: </w:t>
            </w:r>
            <w:r w:rsidRPr="008A3A85">
              <w:rPr>
                <w:sz w:val="22"/>
                <w:szCs w:val="22"/>
              </w:rPr>
              <w:t>SWEAP Assessment Tool, Generalist     </w:t>
            </w:r>
            <w:r w:rsidRPr="008A3A85">
              <w:rPr>
                <w:sz w:val="22"/>
                <w:szCs w:val="22"/>
              </w:rPr>
              <w:t>     </w:t>
            </w:r>
          </w:p>
        </w:tc>
        <w:tc>
          <w:tcPr>
            <w:tcW w:w="2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B870" w14:textId="67C6D6AB" w:rsidR="00D64094" w:rsidRPr="008A3A85" w:rsidRDefault="00686D85" w:rsidP="00BE4678">
            <w:pPr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>Answering 50% or more of the total</w:t>
            </w:r>
            <w:r w:rsidR="00BE4678">
              <w:rPr>
                <w:sz w:val="22"/>
                <w:szCs w:val="22"/>
              </w:rPr>
              <w:t xml:space="preserve"> </w:t>
            </w:r>
            <w:r w:rsidRPr="008A3A85">
              <w:rPr>
                <w:sz w:val="22"/>
                <w:szCs w:val="22"/>
              </w:rPr>
              <w:t>number of questions correct for the competency</w:t>
            </w:r>
            <w:r w:rsidRPr="008A3A85">
              <w:rPr>
                <w:sz w:val="22"/>
                <w:szCs w:val="22"/>
              </w:rPr>
              <w:t>     </w:t>
            </w: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808F5C" w14:textId="77777777" w:rsidR="00D64094" w:rsidRPr="008A3A85" w:rsidRDefault="00D6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64094" w:rsidRPr="008A3A85" w14:paraId="1519F40D" w14:textId="77777777" w:rsidTr="007A7805">
        <w:trPr>
          <w:trHeight w:val="608"/>
        </w:trPr>
        <w:tc>
          <w:tcPr>
            <w:tcW w:w="25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85D4959" w14:textId="77777777" w:rsidR="00D64094" w:rsidRPr="008A3A85" w:rsidRDefault="00686D85" w:rsidP="007A7805">
            <w:pPr>
              <w:rPr>
                <w:color w:val="4472C4" w:themeColor="accent1"/>
                <w:sz w:val="22"/>
                <w:szCs w:val="22"/>
              </w:rPr>
            </w:pPr>
            <w:r w:rsidRPr="008A3A85">
              <w:rPr>
                <w:b/>
                <w:color w:val="4472C4" w:themeColor="accent1"/>
                <w:sz w:val="22"/>
                <w:szCs w:val="22"/>
              </w:rPr>
              <w:t xml:space="preserve">Competency 3: </w:t>
            </w:r>
            <w:r w:rsidRPr="008A3A85">
              <w:rPr>
                <w:color w:val="4472C4" w:themeColor="accent1"/>
                <w:sz w:val="22"/>
                <w:szCs w:val="22"/>
              </w:rPr>
              <w:t>Engage Anti-Racism, Diversity, Equity, and</w:t>
            </w:r>
          </w:p>
          <w:p w14:paraId="1DD39A80" w14:textId="77777777" w:rsidR="00D64094" w:rsidRPr="008A3A85" w:rsidRDefault="00686D85" w:rsidP="007A7805">
            <w:pPr>
              <w:spacing w:after="200"/>
              <w:rPr>
                <w:b/>
                <w:color w:val="4472C4" w:themeColor="accent1"/>
                <w:sz w:val="22"/>
                <w:szCs w:val="22"/>
                <w:u w:val="single"/>
              </w:rPr>
            </w:pPr>
            <w:r w:rsidRPr="008A3A85">
              <w:rPr>
                <w:color w:val="4472C4" w:themeColor="accent1"/>
                <w:sz w:val="22"/>
                <w:szCs w:val="22"/>
              </w:rPr>
              <w:t>Inclusion (ADEI) in Practice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D8B2" w14:textId="7920AA5F" w:rsidR="00D64094" w:rsidRPr="008A3A85" w:rsidRDefault="00686D85" w:rsidP="008A3A85">
            <w:pPr>
              <w:spacing w:after="200"/>
              <w:ind w:right="-180"/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 xml:space="preserve">Instrument 1: </w:t>
            </w:r>
            <w:r w:rsidRPr="008A3A85">
              <w:rPr>
                <w:sz w:val="22"/>
                <w:szCs w:val="22"/>
              </w:rPr>
              <w:t>Field Placement</w:t>
            </w:r>
            <w:r w:rsidR="008A3A85">
              <w:rPr>
                <w:sz w:val="22"/>
                <w:szCs w:val="22"/>
              </w:rPr>
              <w:t xml:space="preserve"> </w:t>
            </w:r>
            <w:r w:rsidRPr="008A3A85">
              <w:rPr>
                <w:sz w:val="22"/>
                <w:szCs w:val="22"/>
              </w:rPr>
              <w:t>Assessment</w:t>
            </w:r>
            <w:r w:rsidRPr="008A3A85">
              <w:rPr>
                <w:sz w:val="22"/>
                <w:szCs w:val="22"/>
              </w:rPr>
              <w:t>   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E9D47" w14:textId="25203B64" w:rsidR="00D64094" w:rsidRPr="008A3A85" w:rsidRDefault="00686D85" w:rsidP="00FD7247">
            <w:pPr>
              <w:rPr>
                <w:sz w:val="22"/>
                <w:szCs w:val="22"/>
              </w:rPr>
            </w:pPr>
            <w:r w:rsidRPr="008A3A85">
              <w:rPr>
                <w:rFonts w:eastAsia="Arial"/>
                <w:sz w:val="22"/>
                <w:szCs w:val="22"/>
              </w:rPr>
              <w:t xml:space="preserve">3 </w:t>
            </w:r>
            <w:r w:rsidRPr="008A3A85">
              <w:rPr>
                <w:rFonts w:eastAsia="Arial"/>
                <w:sz w:val="22"/>
                <w:szCs w:val="22"/>
              </w:rPr>
              <w:t>out of</w:t>
            </w:r>
            <w:r w:rsidR="00FD7247">
              <w:rPr>
                <w:rFonts w:eastAsia="Arial"/>
                <w:sz w:val="22"/>
                <w:szCs w:val="22"/>
              </w:rPr>
              <w:t xml:space="preserve"> </w:t>
            </w:r>
            <w:r w:rsidRPr="008A3A85">
              <w:rPr>
                <w:rFonts w:eastAsia="Arial"/>
                <w:sz w:val="22"/>
                <w:szCs w:val="22"/>
              </w:rPr>
              <w:t xml:space="preserve">5-point Likert scale 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E46C42" w14:textId="77777777" w:rsidR="00D64094" w:rsidRPr="008A3A85" w:rsidRDefault="00686D85">
            <w:pPr>
              <w:rPr>
                <w:sz w:val="22"/>
                <w:szCs w:val="22"/>
              </w:rPr>
            </w:pPr>
            <w:r w:rsidRPr="008A3A85">
              <w:rPr>
                <w:rFonts w:eastAsia="Arial"/>
                <w:sz w:val="22"/>
                <w:szCs w:val="22"/>
              </w:rPr>
              <w:t>95% of students will demonstrate competence inclusive of 2 or more measures</w:t>
            </w:r>
            <w:r w:rsidRPr="008A3A85">
              <w:rPr>
                <w:sz w:val="22"/>
                <w:szCs w:val="22"/>
              </w:rPr>
              <w:t>     </w:t>
            </w:r>
          </w:p>
        </w:tc>
      </w:tr>
      <w:tr w:rsidR="00D64094" w:rsidRPr="008A3A85" w14:paraId="26AD71C4" w14:textId="77777777" w:rsidTr="008A3A85">
        <w:trPr>
          <w:trHeight w:val="806"/>
        </w:trPr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B4428F" w14:textId="77777777" w:rsidR="00D64094" w:rsidRPr="008A3A85" w:rsidRDefault="00D64094" w:rsidP="007A7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2564" w14:textId="77777777" w:rsidR="00D64094" w:rsidRPr="008A3A85" w:rsidRDefault="00686D85" w:rsidP="007A7805">
            <w:pPr>
              <w:spacing w:after="200"/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 xml:space="preserve">Instrument 2: </w:t>
            </w:r>
            <w:r w:rsidRPr="008A3A85">
              <w:rPr>
                <w:sz w:val="22"/>
                <w:szCs w:val="22"/>
              </w:rPr>
              <w:t>SWEAP Assessment Tool, Generalist     </w:t>
            </w:r>
            <w:r w:rsidRPr="008A3A85">
              <w:rPr>
                <w:sz w:val="22"/>
                <w:szCs w:val="22"/>
              </w:rPr>
              <w:t xml:space="preserve">      </w:t>
            </w:r>
          </w:p>
        </w:tc>
        <w:tc>
          <w:tcPr>
            <w:tcW w:w="2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91EB" w14:textId="6863A68C" w:rsidR="00D64094" w:rsidRPr="008A3A85" w:rsidRDefault="00686D85" w:rsidP="00FD7247">
            <w:pPr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>Answering 50% or more of the total</w:t>
            </w:r>
            <w:r w:rsidR="00FD7247">
              <w:rPr>
                <w:sz w:val="22"/>
                <w:szCs w:val="22"/>
              </w:rPr>
              <w:t xml:space="preserve"> </w:t>
            </w:r>
            <w:r w:rsidRPr="008A3A85">
              <w:rPr>
                <w:sz w:val="22"/>
                <w:szCs w:val="22"/>
              </w:rPr>
              <w:t>number of questions correct for the competency</w:t>
            </w:r>
            <w:r w:rsidRPr="008A3A85">
              <w:rPr>
                <w:sz w:val="22"/>
                <w:szCs w:val="22"/>
              </w:rPr>
              <w:t>  </w:t>
            </w: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2997B3" w14:textId="77777777" w:rsidR="00D64094" w:rsidRPr="008A3A85" w:rsidRDefault="00D6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64094" w:rsidRPr="008A3A85" w14:paraId="08DCA941" w14:textId="77777777" w:rsidTr="008A3A85">
        <w:trPr>
          <w:trHeight w:val="805"/>
        </w:trPr>
        <w:tc>
          <w:tcPr>
            <w:tcW w:w="25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F22778" w14:textId="77777777" w:rsidR="00D64094" w:rsidRPr="008A3A85" w:rsidRDefault="00686D85" w:rsidP="007A7805">
            <w:pPr>
              <w:spacing w:after="200"/>
              <w:rPr>
                <w:b/>
                <w:color w:val="4472C4" w:themeColor="accent1"/>
                <w:sz w:val="22"/>
                <w:szCs w:val="22"/>
                <w:u w:val="single"/>
              </w:rPr>
            </w:pPr>
            <w:r w:rsidRPr="008A3A85">
              <w:rPr>
                <w:b/>
                <w:color w:val="4472C4" w:themeColor="accent1"/>
                <w:sz w:val="22"/>
                <w:szCs w:val="22"/>
              </w:rPr>
              <w:lastRenderedPageBreak/>
              <w:t xml:space="preserve">Competency 4: </w:t>
            </w:r>
            <w:r w:rsidRPr="008A3A85">
              <w:rPr>
                <w:color w:val="4472C4" w:themeColor="accent1"/>
                <w:sz w:val="22"/>
                <w:szCs w:val="22"/>
              </w:rPr>
              <w:t>Engage in Practice-informed Research and Research-informed Practice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1A6E" w14:textId="77777777" w:rsidR="00D64094" w:rsidRPr="008A3A85" w:rsidRDefault="00686D85" w:rsidP="007A7805">
            <w:pPr>
              <w:spacing w:after="200"/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 xml:space="preserve">Instrument 1: </w:t>
            </w:r>
            <w:r w:rsidRPr="008A3A85">
              <w:rPr>
                <w:sz w:val="22"/>
                <w:szCs w:val="22"/>
              </w:rPr>
              <w:t>Field Placement Assessment</w:t>
            </w:r>
            <w:r w:rsidRPr="008A3A8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125F2A" w14:textId="0A9B0DC6" w:rsidR="00D64094" w:rsidRPr="008A3A85" w:rsidRDefault="00686D85" w:rsidP="00FD7247">
            <w:pPr>
              <w:rPr>
                <w:sz w:val="22"/>
                <w:szCs w:val="22"/>
              </w:rPr>
            </w:pPr>
            <w:r w:rsidRPr="008A3A85">
              <w:rPr>
                <w:rFonts w:eastAsia="Arial"/>
                <w:sz w:val="22"/>
                <w:szCs w:val="22"/>
              </w:rPr>
              <w:t xml:space="preserve">3 </w:t>
            </w:r>
            <w:r w:rsidRPr="008A3A85">
              <w:rPr>
                <w:rFonts w:eastAsia="Arial"/>
                <w:sz w:val="22"/>
                <w:szCs w:val="22"/>
              </w:rPr>
              <w:t xml:space="preserve">out of </w:t>
            </w:r>
            <w:r w:rsidRPr="008A3A85">
              <w:rPr>
                <w:rFonts w:eastAsia="Arial"/>
                <w:sz w:val="22"/>
                <w:szCs w:val="22"/>
              </w:rPr>
              <w:t xml:space="preserve">5-point Likert scale 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D98BFF" w14:textId="77777777" w:rsidR="00D64094" w:rsidRPr="008A3A85" w:rsidRDefault="00686D85">
            <w:pPr>
              <w:rPr>
                <w:sz w:val="22"/>
                <w:szCs w:val="22"/>
              </w:rPr>
            </w:pPr>
            <w:r w:rsidRPr="008A3A85">
              <w:rPr>
                <w:rFonts w:eastAsia="Arial"/>
                <w:sz w:val="22"/>
                <w:szCs w:val="22"/>
              </w:rPr>
              <w:t>95% of students will demonstrate competence inclusive of 2 or more measures</w:t>
            </w:r>
            <w:r w:rsidRPr="008A3A85">
              <w:rPr>
                <w:sz w:val="22"/>
                <w:szCs w:val="22"/>
              </w:rPr>
              <w:t> </w:t>
            </w:r>
          </w:p>
        </w:tc>
      </w:tr>
      <w:tr w:rsidR="00D64094" w:rsidRPr="008A3A85" w14:paraId="6434604A" w14:textId="77777777" w:rsidTr="008A3A85">
        <w:trPr>
          <w:trHeight w:val="806"/>
        </w:trPr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55E082" w14:textId="77777777" w:rsidR="00D64094" w:rsidRPr="008A3A85" w:rsidRDefault="00D64094" w:rsidP="007A7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900D" w14:textId="77777777" w:rsidR="00D64094" w:rsidRPr="008A3A85" w:rsidRDefault="00686D85" w:rsidP="007A7805">
            <w:pPr>
              <w:spacing w:after="200"/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 xml:space="preserve">Instrument 2: </w:t>
            </w:r>
            <w:r w:rsidRPr="008A3A85">
              <w:rPr>
                <w:sz w:val="22"/>
                <w:szCs w:val="22"/>
              </w:rPr>
              <w:t>SWEAP Assessment Tool, Generalist     </w:t>
            </w:r>
            <w:r w:rsidRPr="008A3A85">
              <w:rPr>
                <w:sz w:val="22"/>
                <w:szCs w:val="22"/>
              </w:rPr>
              <w:t>     </w:t>
            </w:r>
          </w:p>
        </w:tc>
        <w:tc>
          <w:tcPr>
            <w:tcW w:w="2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EE3C" w14:textId="43CE757F" w:rsidR="00D64094" w:rsidRPr="008A3A85" w:rsidRDefault="00686D85" w:rsidP="00FD7247">
            <w:pPr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>Answering 50% or more of the total</w:t>
            </w:r>
            <w:r w:rsidR="00FD7247">
              <w:rPr>
                <w:sz w:val="22"/>
                <w:szCs w:val="22"/>
              </w:rPr>
              <w:t xml:space="preserve"> </w:t>
            </w:r>
            <w:r w:rsidRPr="008A3A85">
              <w:rPr>
                <w:sz w:val="22"/>
                <w:szCs w:val="22"/>
              </w:rPr>
              <w:t>number of questions correct for the competency</w:t>
            </w:r>
            <w:r w:rsidRPr="008A3A85">
              <w:rPr>
                <w:sz w:val="22"/>
                <w:szCs w:val="22"/>
              </w:rPr>
              <w:t>     </w:t>
            </w: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4048C4" w14:textId="77777777" w:rsidR="00D64094" w:rsidRPr="008A3A85" w:rsidRDefault="00D6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64094" w:rsidRPr="008A3A85" w14:paraId="403DC4B5" w14:textId="77777777" w:rsidTr="008A3A85">
        <w:trPr>
          <w:trHeight w:val="920"/>
        </w:trPr>
        <w:tc>
          <w:tcPr>
            <w:tcW w:w="2580" w:type="dxa"/>
            <w:vMerge w:val="restart"/>
            <w:shd w:val="clear" w:color="auto" w:fill="FFFFFF"/>
          </w:tcPr>
          <w:p w14:paraId="485EF5F6" w14:textId="77777777" w:rsidR="00D64094" w:rsidRPr="008A3A85" w:rsidRDefault="00686D85" w:rsidP="007A7805">
            <w:pPr>
              <w:spacing w:after="200"/>
              <w:rPr>
                <w:b/>
                <w:color w:val="4472C4" w:themeColor="accent1"/>
                <w:sz w:val="22"/>
                <w:szCs w:val="22"/>
                <w:u w:val="single"/>
              </w:rPr>
            </w:pPr>
            <w:r w:rsidRPr="008A3A85">
              <w:rPr>
                <w:b/>
                <w:color w:val="4472C4" w:themeColor="accent1"/>
                <w:sz w:val="22"/>
                <w:szCs w:val="22"/>
              </w:rPr>
              <w:t xml:space="preserve">Competency 5: </w:t>
            </w:r>
            <w:r w:rsidRPr="008A3A85">
              <w:rPr>
                <w:color w:val="4472C4" w:themeColor="accent1"/>
                <w:sz w:val="22"/>
                <w:szCs w:val="22"/>
              </w:rPr>
              <w:t>Engage in Policy Practice</w:t>
            </w:r>
          </w:p>
        </w:tc>
        <w:tc>
          <w:tcPr>
            <w:tcW w:w="2365" w:type="dxa"/>
          </w:tcPr>
          <w:p w14:paraId="7E0EBA9A" w14:textId="77777777" w:rsidR="00D64094" w:rsidRPr="008A3A85" w:rsidRDefault="00686D85" w:rsidP="007A7805">
            <w:pPr>
              <w:spacing w:after="200"/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 xml:space="preserve">Instrument 1: </w:t>
            </w:r>
            <w:r w:rsidRPr="008A3A85">
              <w:rPr>
                <w:sz w:val="22"/>
                <w:szCs w:val="22"/>
              </w:rPr>
              <w:t>Field Placement Assessment</w:t>
            </w:r>
            <w:r w:rsidRPr="008A3A8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5" w:type="dxa"/>
          </w:tcPr>
          <w:p w14:paraId="6EBA8C23" w14:textId="2409F51E" w:rsidR="00D64094" w:rsidRPr="008A3A85" w:rsidRDefault="00686D85" w:rsidP="00FD7247">
            <w:pPr>
              <w:rPr>
                <w:sz w:val="22"/>
                <w:szCs w:val="22"/>
              </w:rPr>
            </w:pPr>
            <w:r w:rsidRPr="008A3A85">
              <w:rPr>
                <w:rFonts w:eastAsia="Arial"/>
                <w:sz w:val="22"/>
                <w:szCs w:val="22"/>
              </w:rPr>
              <w:t xml:space="preserve">3 </w:t>
            </w:r>
            <w:r w:rsidRPr="008A3A85">
              <w:rPr>
                <w:rFonts w:eastAsia="Arial"/>
                <w:sz w:val="22"/>
                <w:szCs w:val="22"/>
              </w:rPr>
              <w:t xml:space="preserve">out of </w:t>
            </w:r>
            <w:r w:rsidRPr="008A3A85">
              <w:rPr>
                <w:rFonts w:eastAsia="Arial"/>
                <w:sz w:val="22"/>
                <w:szCs w:val="22"/>
              </w:rPr>
              <w:t xml:space="preserve">5-point Likert scale </w:t>
            </w:r>
          </w:p>
        </w:tc>
        <w:tc>
          <w:tcPr>
            <w:tcW w:w="1795" w:type="dxa"/>
            <w:vMerge w:val="restart"/>
          </w:tcPr>
          <w:p w14:paraId="059F02DE" w14:textId="77777777" w:rsidR="00D64094" w:rsidRPr="008A3A85" w:rsidRDefault="00686D85">
            <w:pPr>
              <w:rPr>
                <w:sz w:val="22"/>
                <w:szCs w:val="22"/>
              </w:rPr>
            </w:pPr>
            <w:r w:rsidRPr="008A3A85">
              <w:rPr>
                <w:rFonts w:eastAsia="Arial"/>
                <w:sz w:val="22"/>
                <w:szCs w:val="22"/>
              </w:rPr>
              <w:t>95% of students will demonstrate competence inclusive of 2 or more measures</w:t>
            </w:r>
            <w:r w:rsidRPr="008A3A85">
              <w:rPr>
                <w:sz w:val="22"/>
                <w:szCs w:val="22"/>
              </w:rPr>
              <w:t>     </w:t>
            </w:r>
          </w:p>
        </w:tc>
      </w:tr>
      <w:tr w:rsidR="00D64094" w:rsidRPr="008A3A85" w14:paraId="594D93AD" w14:textId="77777777" w:rsidTr="008A3A85">
        <w:trPr>
          <w:trHeight w:val="256"/>
        </w:trPr>
        <w:tc>
          <w:tcPr>
            <w:tcW w:w="2580" w:type="dxa"/>
            <w:vMerge/>
            <w:shd w:val="clear" w:color="auto" w:fill="FFFFFF"/>
          </w:tcPr>
          <w:p w14:paraId="1CB0273A" w14:textId="77777777" w:rsidR="00D64094" w:rsidRPr="008A3A85" w:rsidRDefault="00D64094" w:rsidP="007A7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2365" w:type="dxa"/>
          </w:tcPr>
          <w:p w14:paraId="2CDD9CE3" w14:textId="77777777" w:rsidR="00D64094" w:rsidRPr="008A3A85" w:rsidRDefault="00686D85" w:rsidP="007A7805">
            <w:pPr>
              <w:spacing w:after="200"/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 xml:space="preserve">Instrument 2: </w:t>
            </w:r>
            <w:r w:rsidRPr="008A3A85">
              <w:rPr>
                <w:sz w:val="22"/>
                <w:szCs w:val="22"/>
              </w:rPr>
              <w:t>SWEAP Assessment Tool, Generalist     </w:t>
            </w:r>
            <w:r w:rsidRPr="008A3A85">
              <w:rPr>
                <w:sz w:val="22"/>
                <w:szCs w:val="22"/>
              </w:rPr>
              <w:t xml:space="preserve">      </w:t>
            </w:r>
          </w:p>
        </w:tc>
        <w:tc>
          <w:tcPr>
            <w:tcW w:w="2795" w:type="dxa"/>
          </w:tcPr>
          <w:p w14:paraId="252E3E56" w14:textId="6B992EC0" w:rsidR="00D64094" w:rsidRPr="008A3A85" w:rsidRDefault="00686D85" w:rsidP="00BE4678">
            <w:pPr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>Answering 50% or more of the total</w:t>
            </w:r>
            <w:r w:rsidR="007A7805">
              <w:rPr>
                <w:sz w:val="22"/>
                <w:szCs w:val="22"/>
              </w:rPr>
              <w:t xml:space="preserve"> </w:t>
            </w:r>
            <w:r w:rsidRPr="008A3A85">
              <w:rPr>
                <w:sz w:val="22"/>
                <w:szCs w:val="22"/>
              </w:rPr>
              <w:t>number of questions correct for the competency</w:t>
            </w:r>
            <w:r w:rsidRPr="008A3A85">
              <w:rPr>
                <w:sz w:val="22"/>
                <w:szCs w:val="22"/>
              </w:rPr>
              <w:t>  </w:t>
            </w:r>
          </w:p>
        </w:tc>
        <w:tc>
          <w:tcPr>
            <w:tcW w:w="1795" w:type="dxa"/>
            <w:vMerge/>
          </w:tcPr>
          <w:p w14:paraId="7A1A2D6C" w14:textId="77777777" w:rsidR="00D64094" w:rsidRPr="008A3A85" w:rsidRDefault="00D6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64094" w:rsidRPr="008A3A85" w14:paraId="6BFF3541" w14:textId="77777777" w:rsidTr="008A3A85">
        <w:trPr>
          <w:trHeight w:val="920"/>
        </w:trPr>
        <w:tc>
          <w:tcPr>
            <w:tcW w:w="2580" w:type="dxa"/>
            <w:vMerge w:val="restart"/>
            <w:shd w:val="clear" w:color="auto" w:fill="FFFFFF"/>
          </w:tcPr>
          <w:p w14:paraId="10272F0A" w14:textId="77777777" w:rsidR="00D64094" w:rsidRPr="008A3A85" w:rsidRDefault="00686D85" w:rsidP="007A7805">
            <w:pPr>
              <w:spacing w:after="200"/>
              <w:rPr>
                <w:b/>
                <w:color w:val="4472C4" w:themeColor="accent1"/>
                <w:sz w:val="22"/>
                <w:szCs w:val="22"/>
                <w:u w:val="single"/>
              </w:rPr>
            </w:pPr>
            <w:r w:rsidRPr="008A3A85">
              <w:rPr>
                <w:b/>
                <w:color w:val="4472C4" w:themeColor="accent1"/>
                <w:sz w:val="22"/>
                <w:szCs w:val="22"/>
              </w:rPr>
              <w:t xml:space="preserve">Competency 6: </w:t>
            </w:r>
            <w:r w:rsidRPr="008A3A85">
              <w:rPr>
                <w:color w:val="4472C4" w:themeColor="accent1"/>
                <w:sz w:val="22"/>
                <w:szCs w:val="22"/>
              </w:rPr>
              <w:t>Engage with Individuals, Families, Groups, Organizations, and Communities</w:t>
            </w:r>
          </w:p>
        </w:tc>
        <w:tc>
          <w:tcPr>
            <w:tcW w:w="2365" w:type="dxa"/>
          </w:tcPr>
          <w:p w14:paraId="4A444848" w14:textId="77777777" w:rsidR="00D64094" w:rsidRPr="008A3A85" w:rsidRDefault="00686D85" w:rsidP="007A7805">
            <w:pPr>
              <w:spacing w:after="200"/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 xml:space="preserve">Instrument 1: </w:t>
            </w:r>
            <w:r w:rsidRPr="008A3A85">
              <w:rPr>
                <w:sz w:val="22"/>
                <w:szCs w:val="22"/>
              </w:rPr>
              <w:t>Field Placement Assessment</w:t>
            </w:r>
            <w:r w:rsidRPr="008A3A8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5" w:type="dxa"/>
          </w:tcPr>
          <w:p w14:paraId="661043AF" w14:textId="71195D48" w:rsidR="00D64094" w:rsidRPr="008A3A85" w:rsidRDefault="00686D85" w:rsidP="00FD7247">
            <w:pPr>
              <w:rPr>
                <w:sz w:val="22"/>
                <w:szCs w:val="22"/>
              </w:rPr>
            </w:pPr>
            <w:r w:rsidRPr="008A3A85">
              <w:rPr>
                <w:rFonts w:eastAsia="Arial"/>
                <w:sz w:val="22"/>
                <w:szCs w:val="22"/>
              </w:rPr>
              <w:t>3</w:t>
            </w:r>
            <w:r w:rsidR="007A7805">
              <w:rPr>
                <w:rFonts w:eastAsia="Arial"/>
                <w:sz w:val="22"/>
                <w:szCs w:val="22"/>
              </w:rPr>
              <w:t xml:space="preserve"> </w:t>
            </w:r>
            <w:r w:rsidRPr="008A3A85">
              <w:rPr>
                <w:rFonts w:eastAsia="Arial"/>
                <w:sz w:val="22"/>
                <w:szCs w:val="22"/>
              </w:rPr>
              <w:t xml:space="preserve">out of </w:t>
            </w:r>
            <w:r w:rsidRPr="008A3A85">
              <w:rPr>
                <w:rFonts w:eastAsia="Arial"/>
                <w:sz w:val="22"/>
                <w:szCs w:val="22"/>
              </w:rPr>
              <w:t xml:space="preserve">5-point Likert scale </w:t>
            </w:r>
          </w:p>
        </w:tc>
        <w:tc>
          <w:tcPr>
            <w:tcW w:w="1795" w:type="dxa"/>
            <w:vMerge w:val="restart"/>
          </w:tcPr>
          <w:p w14:paraId="19019008" w14:textId="77777777" w:rsidR="00D64094" w:rsidRPr="008A3A85" w:rsidRDefault="00686D85">
            <w:pPr>
              <w:rPr>
                <w:sz w:val="22"/>
                <w:szCs w:val="22"/>
              </w:rPr>
            </w:pPr>
            <w:r w:rsidRPr="008A3A85">
              <w:rPr>
                <w:rFonts w:eastAsia="Arial"/>
                <w:sz w:val="22"/>
                <w:szCs w:val="22"/>
              </w:rPr>
              <w:t>95% of students will demonstrate competence inclusive of 2 or more measures</w:t>
            </w:r>
          </w:p>
        </w:tc>
      </w:tr>
      <w:tr w:rsidR="00D64094" w:rsidRPr="008A3A85" w14:paraId="3D428CDE" w14:textId="77777777" w:rsidTr="008A3A85">
        <w:trPr>
          <w:trHeight w:val="920"/>
        </w:trPr>
        <w:tc>
          <w:tcPr>
            <w:tcW w:w="2580" w:type="dxa"/>
            <w:vMerge/>
            <w:shd w:val="clear" w:color="auto" w:fill="FFFFFF"/>
          </w:tcPr>
          <w:p w14:paraId="38AB0137" w14:textId="77777777" w:rsidR="00D64094" w:rsidRPr="008A3A85" w:rsidRDefault="00D64094" w:rsidP="007A7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2365" w:type="dxa"/>
          </w:tcPr>
          <w:p w14:paraId="135A658A" w14:textId="77777777" w:rsidR="00D64094" w:rsidRPr="008A3A85" w:rsidRDefault="00686D85" w:rsidP="007A7805">
            <w:pPr>
              <w:spacing w:after="200"/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 xml:space="preserve">Instrument 2: </w:t>
            </w:r>
            <w:r w:rsidRPr="008A3A85">
              <w:rPr>
                <w:sz w:val="22"/>
                <w:szCs w:val="22"/>
              </w:rPr>
              <w:t>SWEAP Assessment Tool, Generalist     </w:t>
            </w:r>
            <w:r w:rsidRPr="008A3A85">
              <w:rPr>
                <w:sz w:val="22"/>
                <w:szCs w:val="22"/>
              </w:rPr>
              <w:t xml:space="preserve">      </w:t>
            </w:r>
          </w:p>
        </w:tc>
        <w:tc>
          <w:tcPr>
            <w:tcW w:w="2795" w:type="dxa"/>
          </w:tcPr>
          <w:p w14:paraId="32AAEE10" w14:textId="7A917E48" w:rsidR="00D64094" w:rsidRPr="008A3A85" w:rsidRDefault="00686D85" w:rsidP="00BE4678">
            <w:pPr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>Answering 50% or more of the total</w:t>
            </w:r>
            <w:r w:rsidR="007A7805">
              <w:rPr>
                <w:sz w:val="22"/>
                <w:szCs w:val="22"/>
              </w:rPr>
              <w:t xml:space="preserve"> </w:t>
            </w:r>
            <w:r w:rsidRPr="008A3A85">
              <w:rPr>
                <w:sz w:val="22"/>
                <w:szCs w:val="22"/>
              </w:rPr>
              <w:t>number of questions correct for the competency</w:t>
            </w:r>
            <w:r w:rsidRPr="008A3A85">
              <w:rPr>
                <w:sz w:val="22"/>
                <w:szCs w:val="22"/>
              </w:rPr>
              <w:t>     </w:t>
            </w:r>
          </w:p>
        </w:tc>
        <w:tc>
          <w:tcPr>
            <w:tcW w:w="1795" w:type="dxa"/>
            <w:vMerge/>
          </w:tcPr>
          <w:p w14:paraId="627BAA56" w14:textId="77777777" w:rsidR="00D64094" w:rsidRPr="008A3A85" w:rsidRDefault="00D6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64094" w:rsidRPr="008A3A85" w14:paraId="6AD81603" w14:textId="77777777" w:rsidTr="008A3A85">
        <w:trPr>
          <w:trHeight w:val="805"/>
        </w:trPr>
        <w:tc>
          <w:tcPr>
            <w:tcW w:w="2580" w:type="dxa"/>
            <w:vMerge w:val="restart"/>
            <w:shd w:val="clear" w:color="auto" w:fill="FFFFFF"/>
          </w:tcPr>
          <w:p w14:paraId="3D230281" w14:textId="77777777" w:rsidR="00D64094" w:rsidRPr="008A3A85" w:rsidRDefault="00686D85" w:rsidP="007A7805">
            <w:pPr>
              <w:spacing w:after="200"/>
              <w:rPr>
                <w:b/>
                <w:color w:val="4472C4" w:themeColor="accent1"/>
                <w:sz w:val="22"/>
                <w:szCs w:val="22"/>
                <w:u w:val="single"/>
              </w:rPr>
            </w:pPr>
            <w:r w:rsidRPr="008A3A85">
              <w:rPr>
                <w:b/>
                <w:color w:val="4472C4" w:themeColor="accent1"/>
                <w:sz w:val="22"/>
                <w:szCs w:val="22"/>
              </w:rPr>
              <w:t xml:space="preserve">Competency 7: </w:t>
            </w:r>
            <w:r w:rsidRPr="008A3A85">
              <w:rPr>
                <w:color w:val="4472C4" w:themeColor="accent1"/>
                <w:sz w:val="22"/>
                <w:szCs w:val="22"/>
              </w:rPr>
              <w:t>Assess Individuals, Families, Groups, Organizations, and Communities</w:t>
            </w:r>
          </w:p>
        </w:tc>
        <w:tc>
          <w:tcPr>
            <w:tcW w:w="2365" w:type="dxa"/>
          </w:tcPr>
          <w:p w14:paraId="0323F140" w14:textId="77777777" w:rsidR="00D64094" w:rsidRPr="008A3A85" w:rsidRDefault="00686D85" w:rsidP="007A7805">
            <w:pPr>
              <w:spacing w:after="200"/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 xml:space="preserve">Instrument 1: </w:t>
            </w:r>
            <w:r w:rsidRPr="008A3A85">
              <w:rPr>
                <w:sz w:val="22"/>
                <w:szCs w:val="22"/>
              </w:rPr>
              <w:t xml:space="preserve">Field Placement Assessment </w:t>
            </w:r>
          </w:p>
        </w:tc>
        <w:tc>
          <w:tcPr>
            <w:tcW w:w="2795" w:type="dxa"/>
          </w:tcPr>
          <w:p w14:paraId="0D7A4DBE" w14:textId="63738BFF" w:rsidR="00D64094" w:rsidRPr="008A3A85" w:rsidRDefault="00686D85" w:rsidP="00FD7247">
            <w:pPr>
              <w:rPr>
                <w:sz w:val="22"/>
                <w:szCs w:val="22"/>
              </w:rPr>
            </w:pPr>
            <w:r w:rsidRPr="008A3A85">
              <w:rPr>
                <w:rFonts w:eastAsia="Arial"/>
                <w:sz w:val="22"/>
                <w:szCs w:val="22"/>
              </w:rPr>
              <w:t xml:space="preserve">3 </w:t>
            </w:r>
            <w:r w:rsidRPr="008A3A85">
              <w:rPr>
                <w:rFonts w:eastAsia="Arial"/>
                <w:sz w:val="22"/>
                <w:szCs w:val="22"/>
              </w:rPr>
              <w:t xml:space="preserve">out of </w:t>
            </w:r>
            <w:r w:rsidRPr="008A3A85">
              <w:rPr>
                <w:rFonts w:eastAsia="Arial"/>
                <w:sz w:val="22"/>
                <w:szCs w:val="22"/>
              </w:rPr>
              <w:t xml:space="preserve">5-point Likert scale </w:t>
            </w:r>
          </w:p>
        </w:tc>
        <w:tc>
          <w:tcPr>
            <w:tcW w:w="1795" w:type="dxa"/>
            <w:vMerge w:val="restart"/>
          </w:tcPr>
          <w:p w14:paraId="2805353C" w14:textId="77777777" w:rsidR="00D64094" w:rsidRPr="008A3A85" w:rsidRDefault="00686D85">
            <w:pPr>
              <w:rPr>
                <w:sz w:val="22"/>
                <w:szCs w:val="22"/>
              </w:rPr>
            </w:pPr>
            <w:r w:rsidRPr="008A3A85">
              <w:rPr>
                <w:rFonts w:eastAsia="Arial"/>
                <w:sz w:val="22"/>
                <w:szCs w:val="22"/>
              </w:rPr>
              <w:t>95% of students will demonstrate competence inclusive of 2 or more measures</w:t>
            </w:r>
            <w:r w:rsidRPr="008A3A85">
              <w:rPr>
                <w:sz w:val="22"/>
                <w:szCs w:val="22"/>
              </w:rPr>
              <w:t>     </w:t>
            </w:r>
          </w:p>
        </w:tc>
      </w:tr>
      <w:tr w:rsidR="00D64094" w:rsidRPr="008A3A85" w14:paraId="15B7C255" w14:textId="77777777" w:rsidTr="008A3A85">
        <w:trPr>
          <w:trHeight w:val="806"/>
        </w:trPr>
        <w:tc>
          <w:tcPr>
            <w:tcW w:w="2580" w:type="dxa"/>
            <w:vMerge/>
            <w:shd w:val="clear" w:color="auto" w:fill="FFFFFF"/>
          </w:tcPr>
          <w:p w14:paraId="7ED15B69" w14:textId="77777777" w:rsidR="00D64094" w:rsidRPr="008A3A85" w:rsidRDefault="00D64094" w:rsidP="007A7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2365" w:type="dxa"/>
          </w:tcPr>
          <w:p w14:paraId="40ACC1C2" w14:textId="77777777" w:rsidR="00D64094" w:rsidRPr="008A3A85" w:rsidRDefault="00686D85" w:rsidP="007A7805">
            <w:pPr>
              <w:spacing w:after="200"/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 xml:space="preserve">Instrument 2: </w:t>
            </w:r>
            <w:r w:rsidRPr="008A3A85">
              <w:rPr>
                <w:sz w:val="22"/>
                <w:szCs w:val="22"/>
              </w:rPr>
              <w:t>SWEAP Assessment Tool, Generalist     </w:t>
            </w:r>
            <w:r w:rsidRPr="008A3A85">
              <w:rPr>
                <w:sz w:val="22"/>
                <w:szCs w:val="22"/>
              </w:rPr>
              <w:t xml:space="preserve">      </w:t>
            </w:r>
          </w:p>
        </w:tc>
        <w:tc>
          <w:tcPr>
            <w:tcW w:w="2795" w:type="dxa"/>
          </w:tcPr>
          <w:p w14:paraId="00D5D89F" w14:textId="68B2C62C" w:rsidR="00D64094" w:rsidRPr="008A3A85" w:rsidRDefault="00686D85" w:rsidP="00BE4678">
            <w:pPr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>Answering 50% or more of the total</w:t>
            </w:r>
            <w:r w:rsidR="007A7805">
              <w:rPr>
                <w:sz w:val="22"/>
                <w:szCs w:val="22"/>
              </w:rPr>
              <w:t xml:space="preserve"> </w:t>
            </w:r>
            <w:r w:rsidRPr="008A3A85">
              <w:rPr>
                <w:sz w:val="22"/>
                <w:szCs w:val="22"/>
              </w:rPr>
              <w:t>number of questions correct for the competency</w:t>
            </w:r>
            <w:r w:rsidRPr="008A3A85">
              <w:rPr>
                <w:sz w:val="22"/>
                <w:szCs w:val="22"/>
              </w:rPr>
              <w:t>  </w:t>
            </w:r>
          </w:p>
        </w:tc>
        <w:tc>
          <w:tcPr>
            <w:tcW w:w="1795" w:type="dxa"/>
            <w:vMerge/>
          </w:tcPr>
          <w:p w14:paraId="26E40C47" w14:textId="77777777" w:rsidR="00D64094" w:rsidRPr="008A3A85" w:rsidRDefault="00D6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64094" w:rsidRPr="008A3A85" w14:paraId="763D4EEF" w14:textId="77777777" w:rsidTr="008A3A85">
        <w:trPr>
          <w:trHeight w:val="805"/>
        </w:trPr>
        <w:tc>
          <w:tcPr>
            <w:tcW w:w="2580" w:type="dxa"/>
            <w:vMerge w:val="restart"/>
            <w:shd w:val="clear" w:color="auto" w:fill="FFFFFF"/>
          </w:tcPr>
          <w:p w14:paraId="45A7013F" w14:textId="77777777" w:rsidR="00D64094" w:rsidRPr="008A3A85" w:rsidRDefault="00686D85" w:rsidP="007A7805">
            <w:pPr>
              <w:spacing w:after="200"/>
              <w:rPr>
                <w:b/>
                <w:color w:val="4472C4" w:themeColor="accent1"/>
                <w:sz w:val="22"/>
                <w:szCs w:val="22"/>
                <w:u w:val="single"/>
              </w:rPr>
            </w:pPr>
            <w:r w:rsidRPr="008A3A85">
              <w:rPr>
                <w:b/>
                <w:color w:val="4472C4" w:themeColor="accent1"/>
                <w:sz w:val="22"/>
                <w:szCs w:val="22"/>
              </w:rPr>
              <w:t xml:space="preserve">Competency 8: </w:t>
            </w:r>
            <w:r w:rsidRPr="008A3A85">
              <w:rPr>
                <w:color w:val="4472C4" w:themeColor="accent1"/>
                <w:sz w:val="22"/>
                <w:szCs w:val="22"/>
              </w:rPr>
              <w:t>Intervene with Individuals, Families, Groups, Organizations, and Communities</w:t>
            </w:r>
          </w:p>
        </w:tc>
        <w:tc>
          <w:tcPr>
            <w:tcW w:w="2365" w:type="dxa"/>
          </w:tcPr>
          <w:p w14:paraId="32E79F39" w14:textId="644E6B37" w:rsidR="00D64094" w:rsidRPr="008A3A85" w:rsidRDefault="00686D85" w:rsidP="007A7805">
            <w:pPr>
              <w:spacing w:after="200"/>
              <w:ind w:right="-105"/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 xml:space="preserve">Instrument 1: </w:t>
            </w:r>
            <w:r w:rsidRPr="008A3A85">
              <w:rPr>
                <w:sz w:val="22"/>
                <w:szCs w:val="22"/>
              </w:rPr>
              <w:t>Field Placement</w:t>
            </w:r>
            <w:r w:rsidR="007A7805">
              <w:rPr>
                <w:sz w:val="22"/>
                <w:szCs w:val="22"/>
              </w:rPr>
              <w:t xml:space="preserve"> </w:t>
            </w:r>
            <w:r w:rsidRPr="008A3A85">
              <w:rPr>
                <w:sz w:val="22"/>
                <w:szCs w:val="22"/>
              </w:rPr>
              <w:t>Assessment</w:t>
            </w:r>
            <w:r w:rsidRPr="008A3A85">
              <w:rPr>
                <w:sz w:val="22"/>
                <w:szCs w:val="22"/>
              </w:rPr>
              <w:t>   </w:t>
            </w:r>
          </w:p>
        </w:tc>
        <w:tc>
          <w:tcPr>
            <w:tcW w:w="2795" w:type="dxa"/>
          </w:tcPr>
          <w:p w14:paraId="36182D63" w14:textId="2B5176C0" w:rsidR="00D64094" w:rsidRPr="008A3A85" w:rsidRDefault="00686D85" w:rsidP="00FD7247">
            <w:pPr>
              <w:rPr>
                <w:sz w:val="22"/>
                <w:szCs w:val="22"/>
              </w:rPr>
            </w:pPr>
            <w:r w:rsidRPr="008A3A85">
              <w:rPr>
                <w:rFonts w:eastAsia="Arial"/>
                <w:sz w:val="22"/>
                <w:szCs w:val="22"/>
              </w:rPr>
              <w:t xml:space="preserve">3 </w:t>
            </w:r>
            <w:r w:rsidRPr="008A3A85">
              <w:rPr>
                <w:rFonts w:eastAsia="Arial"/>
                <w:sz w:val="22"/>
                <w:szCs w:val="22"/>
              </w:rPr>
              <w:t xml:space="preserve">out of </w:t>
            </w:r>
            <w:r w:rsidRPr="008A3A85">
              <w:rPr>
                <w:rFonts w:eastAsia="Arial"/>
                <w:sz w:val="22"/>
                <w:szCs w:val="22"/>
              </w:rPr>
              <w:t xml:space="preserve">5-point Likert scale </w:t>
            </w:r>
          </w:p>
        </w:tc>
        <w:tc>
          <w:tcPr>
            <w:tcW w:w="1795" w:type="dxa"/>
            <w:vMerge w:val="restart"/>
          </w:tcPr>
          <w:p w14:paraId="58920E59" w14:textId="77777777" w:rsidR="00D64094" w:rsidRPr="008A3A85" w:rsidRDefault="00686D85">
            <w:pPr>
              <w:rPr>
                <w:sz w:val="22"/>
                <w:szCs w:val="22"/>
              </w:rPr>
            </w:pPr>
            <w:r w:rsidRPr="008A3A85">
              <w:rPr>
                <w:rFonts w:eastAsia="Arial"/>
                <w:sz w:val="22"/>
                <w:szCs w:val="22"/>
              </w:rPr>
              <w:t>95% of students will demonstrate competence inclusive of 2 or more measures</w:t>
            </w:r>
            <w:r w:rsidRPr="008A3A85">
              <w:rPr>
                <w:sz w:val="22"/>
                <w:szCs w:val="22"/>
              </w:rPr>
              <w:t>     </w:t>
            </w:r>
          </w:p>
        </w:tc>
      </w:tr>
      <w:tr w:rsidR="00D64094" w:rsidRPr="008A3A85" w14:paraId="4CCE2BDA" w14:textId="77777777" w:rsidTr="008A3A85">
        <w:trPr>
          <w:trHeight w:val="806"/>
        </w:trPr>
        <w:tc>
          <w:tcPr>
            <w:tcW w:w="2580" w:type="dxa"/>
            <w:vMerge/>
            <w:shd w:val="clear" w:color="auto" w:fill="FFFFFF"/>
          </w:tcPr>
          <w:p w14:paraId="290A2887" w14:textId="77777777" w:rsidR="00D64094" w:rsidRPr="008A3A85" w:rsidRDefault="00D64094" w:rsidP="007A7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2365" w:type="dxa"/>
          </w:tcPr>
          <w:p w14:paraId="05C186B5" w14:textId="77777777" w:rsidR="00D64094" w:rsidRPr="008A3A85" w:rsidRDefault="00686D85" w:rsidP="007A7805">
            <w:pPr>
              <w:spacing w:after="200"/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 xml:space="preserve">Instrument 2: </w:t>
            </w:r>
            <w:r w:rsidRPr="008A3A85">
              <w:rPr>
                <w:sz w:val="22"/>
                <w:szCs w:val="22"/>
              </w:rPr>
              <w:t>SWEAP Assessment Tool, Generalist     </w:t>
            </w:r>
            <w:r w:rsidRPr="008A3A85">
              <w:rPr>
                <w:sz w:val="22"/>
                <w:szCs w:val="22"/>
              </w:rPr>
              <w:t xml:space="preserve">      </w:t>
            </w:r>
          </w:p>
        </w:tc>
        <w:tc>
          <w:tcPr>
            <w:tcW w:w="2795" w:type="dxa"/>
          </w:tcPr>
          <w:p w14:paraId="40DF24AF" w14:textId="0B8AF2B2" w:rsidR="00D64094" w:rsidRPr="008A3A85" w:rsidRDefault="00686D85" w:rsidP="00BE4678">
            <w:pPr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>Answering 50% or more of the total</w:t>
            </w:r>
            <w:r w:rsidR="007A7805">
              <w:rPr>
                <w:sz w:val="22"/>
                <w:szCs w:val="22"/>
              </w:rPr>
              <w:t xml:space="preserve"> </w:t>
            </w:r>
            <w:r w:rsidRPr="008A3A85">
              <w:rPr>
                <w:sz w:val="22"/>
                <w:szCs w:val="22"/>
              </w:rPr>
              <w:t>number of questions correct for the competency</w:t>
            </w:r>
            <w:r w:rsidRPr="008A3A85">
              <w:rPr>
                <w:sz w:val="22"/>
                <w:szCs w:val="22"/>
              </w:rPr>
              <w:t>     </w:t>
            </w:r>
          </w:p>
        </w:tc>
        <w:tc>
          <w:tcPr>
            <w:tcW w:w="1795" w:type="dxa"/>
            <w:vMerge/>
          </w:tcPr>
          <w:p w14:paraId="4B8F2012" w14:textId="77777777" w:rsidR="00D64094" w:rsidRPr="008A3A85" w:rsidRDefault="00D6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64094" w:rsidRPr="008A3A85" w14:paraId="2CD7ECB7" w14:textId="77777777" w:rsidTr="008A3A85">
        <w:trPr>
          <w:trHeight w:val="805"/>
        </w:trPr>
        <w:tc>
          <w:tcPr>
            <w:tcW w:w="2580" w:type="dxa"/>
            <w:vMerge w:val="restart"/>
            <w:shd w:val="clear" w:color="auto" w:fill="FFFFFF"/>
          </w:tcPr>
          <w:p w14:paraId="1C7537D1" w14:textId="77777777" w:rsidR="00D64094" w:rsidRPr="008A3A85" w:rsidRDefault="00686D85" w:rsidP="007A7805">
            <w:pPr>
              <w:spacing w:after="200"/>
              <w:rPr>
                <w:b/>
                <w:color w:val="4472C4" w:themeColor="accent1"/>
                <w:sz w:val="22"/>
                <w:szCs w:val="22"/>
                <w:u w:val="single"/>
              </w:rPr>
            </w:pPr>
            <w:r w:rsidRPr="008A3A85">
              <w:rPr>
                <w:b/>
                <w:color w:val="4472C4" w:themeColor="accent1"/>
                <w:sz w:val="22"/>
                <w:szCs w:val="22"/>
              </w:rPr>
              <w:t xml:space="preserve">Competency 9: </w:t>
            </w:r>
            <w:r w:rsidRPr="008A3A85">
              <w:rPr>
                <w:color w:val="4472C4" w:themeColor="accent1"/>
                <w:sz w:val="22"/>
                <w:szCs w:val="22"/>
              </w:rPr>
              <w:t>Evaluate Practice with Individuals, Families, Groups, Organizations, and Communities</w:t>
            </w:r>
          </w:p>
        </w:tc>
        <w:tc>
          <w:tcPr>
            <w:tcW w:w="2365" w:type="dxa"/>
          </w:tcPr>
          <w:p w14:paraId="57EB1CCC" w14:textId="627C87AB" w:rsidR="00D64094" w:rsidRPr="008A3A85" w:rsidRDefault="00686D85" w:rsidP="007A7805">
            <w:pPr>
              <w:spacing w:after="200"/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 xml:space="preserve">Instrument 1: </w:t>
            </w:r>
            <w:r w:rsidRPr="008A3A85">
              <w:rPr>
                <w:sz w:val="22"/>
                <w:szCs w:val="22"/>
              </w:rPr>
              <w:t>Field Placement</w:t>
            </w:r>
            <w:r w:rsidR="007A7805">
              <w:rPr>
                <w:sz w:val="22"/>
                <w:szCs w:val="22"/>
              </w:rPr>
              <w:t xml:space="preserve"> </w:t>
            </w:r>
            <w:r w:rsidRPr="008A3A85">
              <w:rPr>
                <w:sz w:val="22"/>
                <w:szCs w:val="22"/>
              </w:rPr>
              <w:t>Assessment</w:t>
            </w:r>
            <w:r w:rsidRPr="008A3A85">
              <w:rPr>
                <w:sz w:val="22"/>
                <w:szCs w:val="22"/>
              </w:rPr>
              <w:t>  </w:t>
            </w:r>
          </w:p>
        </w:tc>
        <w:tc>
          <w:tcPr>
            <w:tcW w:w="2795" w:type="dxa"/>
          </w:tcPr>
          <w:p w14:paraId="6EBBAD4E" w14:textId="55213BDC" w:rsidR="00D64094" w:rsidRPr="008A3A85" w:rsidRDefault="00686D85" w:rsidP="00FD7247">
            <w:pPr>
              <w:rPr>
                <w:sz w:val="22"/>
                <w:szCs w:val="22"/>
              </w:rPr>
            </w:pPr>
            <w:r w:rsidRPr="008A3A85">
              <w:rPr>
                <w:rFonts w:eastAsia="Arial"/>
                <w:sz w:val="22"/>
                <w:szCs w:val="22"/>
              </w:rPr>
              <w:t xml:space="preserve">3 </w:t>
            </w:r>
            <w:r w:rsidRPr="008A3A85">
              <w:rPr>
                <w:rFonts w:eastAsia="Arial"/>
                <w:sz w:val="22"/>
                <w:szCs w:val="22"/>
              </w:rPr>
              <w:t xml:space="preserve">out of </w:t>
            </w:r>
            <w:r w:rsidRPr="008A3A85">
              <w:rPr>
                <w:rFonts w:eastAsia="Arial"/>
                <w:sz w:val="22"/>
                <w:szCs w:val="22"/>
              </w:rPr>
              <w:t xml:space="preserve">5-point Likert scale </w:t>
            </w:r>
          </w:p>
        </w:tc>
        <w:tc>
          <w:tcPr>
            <w:tcW w:w="1795" w:type="dxa"/>
            <w:vMerge w:val="restart"/>
          </w:tcPr>
          <w:p w14:paraId="30F47276" w14:textId="77777777" w:rsidR="00D64094" w:rsidRPr="008A3A85" w:rsidRDefault="00686D85">
            <w:pPr>
              <w:rPr>
                <w:sz w:val="22"/>
                <w:szCs w:val="22"/>
              </w:rPr>
            </w:pPr>
            <w:r w:rsidRPr="008A3A85">
              <w:rPr>
                <w:rFonts w:eastAsia="Arial"/>
                <w:sz w:val="22"/>
                <w:szCs w:val="22"/>
              </w:rPr>
              <w:t>95% of students will demonstrate competence inclusive of 2 or more measures</w:t>
            </w:r>
            <w:r w:rsidRPr="008A3A85">
              <w:rPr>
                <w:sz w:val="22"/>
                <w:szCs w:val="22"/>
              </w:rPr>
              <w:t>     </w:t>
            </w:r>
          </w:p>
        </w:tc>
      </w:tr>
      <w:tr w:rsidR="00D64094" w:rsidRPr="008A3A85" w14:paraId="62F60FC4" w14:textId="77777777" w:rsidTr="008A3A85">
        <w:trPr>
          <w:trHeight w:val="806"/>
        </w:trPr>
        <w:tc>
          <w:tcPr>
            <w:tcW w:w="2580" w:type="dxa"/>
            <w:vMerge/>
            <w:shd w:val="clear" w:color="auto" w:fill="FFFFFF"/>
          </w:tcPr>
          <w:p w14:paraId="72A0E5C5" w14:textId="77777777" w:rsidR="00D64094" w:rsidRPr="008A3A85" w:rsidRDefault="00D64094" w:rsidP="007A7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2365" w:type="dxa"/>
          </w:tcPr>
          <w:p w14:paraId="219BA6BC" w14:textId="77777777" w:rsidR="00D64094" w:rsidRPr="008A3A85" w:rsidRDefault="00686D85" w:rsidP="007A7805">
            <w:pPr>
              <w:spacing w:after="200"/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 xml:space="preserve">Instrument 2: </w:t>
            </w:r>
            <w:r w:rsidRPr="008A3A85">
              <w:rPr>
                <w:sz w:val="22"/>
                <w:szCs w:val="22"/>
              </w:rPr>
              <w:t>SWEAP Assessment Tool, Generalist     </w:t>
            </w:r>
            <w:r w:rsidRPr="008A3A85">
              <w:rPr>
                <w:sz w:val="22"/>
                <w:szCs w:val="22"/>
              </w:rPr>
              <w:t xml:space="preserve">      </w:t>
            </w:r>
          </w:p>
        </w:tc>
        <w:tc>
          <w:tcPr>
            <w:tcW w:w="2795" w:type="dxa"/>
          </w:tcPr>
          <w:p w14:paraId="3627D9D2" w14:textId="485ACBC0" w:rsidR="00D64094" w:rsidRPr="008A3A85" w:rsidRDefault="00686D85" w:rsidP="00BE4678">
            <w:pPr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>Answering 50% or more of the total</w:t>
            </w:r>
            <w:r w:rsidR="007A7805">
              <w:rPr>
                <w:sz w:val="22"/>
                <w:szCs w:val="22"/>
              </w:rPr>
              <w:t xml:space="preserve"> </w:t>
            </w:r>
            <w:r w:rsidRPr="008A3A85">
              <w:rPr>
                <w:sz w:val="22"/>
                <w:szCs w:val="22"/>
              </w:rPr>
              <w:t>number of questions correct for the competency</w:t>
            </w:r>
            <w:r w:rsidRPr="008A3A85">
              <w:rPr>
                <w:sz w:val="22"/>
                <w:szCs w:val="22"/>
              </w:rPr>
              <w:t>  </w:t>
            </w:r>
          </w:p>
        </w:tc>
        <w:tc>
          <w:tcPr>
            <w:tcW w:w="1795" w:type="dxa"/>
            <w:vMerge/>
          </w:tcPr>
          <w:p w14:paraId="31DC13F3" w14:textId="77777777" w:rsidR="00D64094" w:rsidRPr="008A3A85" w:rsidRDefault="00D6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4C7BEC7" w14:textId="77777777" w:rsidR="00D64094" w:rsidRDefault="00D6409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DEE9356" w14:textId="77777777" w:rsidR="00D64094" w:rsidRDefault="00686D85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br w:type="page"/>
      </w:r>
    </w:p>
    <w:p w14:paraId="5497292D" w14:textId="77777777" w:rsidR="00D64094" w:rsidRDefault="00686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Generalist Practice | </w:t>
      </w:r>
      <w:r>
        <w:rPr>
          <w:rFonts w:ascii="Times New Roman" w:eastAsia="Times New Roman" w:hAnsi="Times New Roman" w:cs="Times New Roman"/>
          <w:b/>
          <w:color w:val="005D7E"/>
          <w:sz w:val="32"/>
          <w:szCs w:val="32"/>
        </w:rPr>
        <w:t>Summary of Outcomes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Assessment Data Collected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on: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05/24</w:t>
      </w:r>
    </w:p>
    <w:p w14:paraId="46138282" w14:textId="77777777" w:rsidR="00D64094" w:rsidRDefault="00D6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1800"/>
        <w:gridCol w:w="1440"/>
        <w:gridCol w:w="1890"/>
        <w:gridCol w:w="1890"/>
      </w:tblGrid>
      <w:tr w:rsidR="00AE1FFB" w:rsidRPr="00AE1FFB" w14:paraId="13661483" w14:textId="77777777" w:rsidTr="00AE1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58282ED" w14:textId="77777777" w:rsidR="00D64094" w:rsidRPr="00AE1FFB" w:rsidRDefault="00686D85" w:rsidP="007A7805">
            <w:pPr>
              <w:jc w:val="center"/>
              <w:rPr>
                <w:color w:val="4472C4" w:themeColor="accent1"/>
              </w:rPr>
            </w:pPr>
            <w:r w:rsidRPr="00AE1FFB">
              <w:rPr>
                <w:b/>
                <w:color w:val="4472C4" w:themeColor="accent1"/>
              </w:rPr>
              <w:t>Competency</w:t>
            </w:r>
          </w:p>
        </w:tc>
        <w:tc>
          <w:tcPr>
            <w:tcW w:w="1800" w:type="dxa"/>
          </w:tcPr>
          <w:p w14:paraId="2AE5A5CD" w14:textId="77777777" w:rsidR="00D64094" w:rsidRPr="00AE1FFB" w:rsidRDefault="00686D85" w:rsidP="007A78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</w:rPr>
            </w:pPr>
            <w:r w:rsidRPr="00AE1FFB">
              <w:rPr>
                <w:b/>
                <w:color w:val="4472C4" w:themeColor="accent1"/>
              </w:rPr>
              <w:t>Competency:</w:t>
            </w:r>
            <w:r w:rsidRPr="00AE1FFB">
              <w:rPr>
                <w:b/>
                <w:color w:val="4472C4" w:themeColor="accent1"/>
              </w:rPr>
              <w:br/>
            </w:r>
            <w:r w:rsidRPr="00AE1FFB">
              <w:rPr>
                <w:color w:val="4472C4" w:themeColor="accent1"/>
              </w:rPr>
              <w:t>Expected Level of Achievement Inclusive of All Instruments</w:t>
            </w:r>
          </w:p>
        </w:tc>
        <w:tc>
          <w:tcPr>
            <w:tcW w:w="1440" w:type="dxa"/>
          </w:tcPr>
          <w:p w14:paraId="47166BEF" w14:textId="77777777" w:rsidR="00D64094" w:rsidRPr="00AE1FFB" w:rsidRDefault="00686D85" w:rsidP="007A78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</w:rPr>
            </w:pPr>
            <w:r w:rsidRPr="00AE1FFB">
              <w:rPr>
                <w:b/>
                <w:color w:val="4472C4" w:themeColor="accent1"/>
              </w:rPr>
              <w:t>Aggregate</w:t>
            </w:r>
            <w:r w:rsidRPr="00AE1FFB">
              <w:rPr>
                <w:color w:val="4472C4" w:themeColor="accent1"/>
              </w:rPr>
              <w:t xml:space="preserve"> </w:t>
            </w:r>
          </w:p>
          <w:p w14:paraId="42378E16" w14:textId="77777777" w:rsidR="00D64094" w:rsidRPr="00AE1FFB" w:rsidRDefault="00686D85" w:rsidP="007A78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</w:rPr>
            </w:pPr>
            <w:r w:rsidRPr="00AE1FFB">
              <w:rPr>
                <w:b/>
                <w:color w:val="4472C4" w:themeColor="accent1"/>
              </w:rPr>
              <w:t>Actual</w:t>
            </w:r>
          </w:p>
          <w:p w14:paraId="6852A8CC" w14:textId="77777777" w:rsidR="00D64094" w:rsidRPr="00AE1FFB" w:rsidRDefault="00686D85" w:rsidP="007A78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</w:rPr>
            </w:pPr>
            <w:r w:rsidRPr="00AE1FFB">
              <w:rPr>
                <w:b/>
                <w:color w:val="4472C4" w:themeColor="accent1"/>
              </w:rPr>
              <w:t>Outcomes:</w:t>
            </w:r>
          </w:p>
          <w:p w14:paraId="46228CE6" w14:textId="77777777" w:rsidR="00D64094" w:rsidRPr="00AE1FFB" w:rsidRDefault="00686D85" w:rsidP="007A78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</w:rPr>
            </w:pPr>
            <w:r w:rsidRPr="00AE1FFB">
              <w:rPr>
                <w:color w:val="4472C4" w:themeColor="accent1"/>
              </w:rPr>
              <w:t>All Program Options</w:t>
            </w:r>
            <w:r w:rsidRPr="00AE1FFB">
              <w:rPr>
                <w:b/>
                <w:color w:val="4472C4" w:themeColor="accent1"/>
              </w:rPr>
              <w:br/>
              <w:t>n = 23</w:t>
            </w:r>
          </w:p>
        </w:tc>
        <w:tc>
          <w:tcPr>
            <w:tcW w:w="1890" w:type="dxa"/>
          </w:tcPr>
          <w:p w14:paraId="368437E2" w14:textId="77777777" w:rsidR="00D64094" w:rsidRPr="00AE1FFB" w:rsidRDefault="00686D85" w:rsidP="007A78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</w:rPr>
            </w:pPr>
            <w:r w:rsidRPr="00AE1FFB">
              <w:rPr>
                <w:b/>
                <w:color w:val="4472C4" w:themeColor="accent1"/>
              </w:rPr>
              <w:t>Program Option 1</w:t>
            </w:r>
          </w:p>
          <w:p w14:paraId="0960BB43" w14:textId="77777777" w:rsidR="00D64094" w:rsidRPr="00AE1FFB" w:rsidRDefault="00686D85" w:rsidP="007A78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</w:rPr>
            </w:pPr>
            <w:r w:rsidRPr="00AE1FFB">
              <w:rPr>
                <w:b/>
                <w:color w:val="4472C4" w:themeColor="accent1"/>
              </w:rPr>
              <w:t>Outcomes:</w:t>
            </w:r>
          </w:p>
          <w:p w14:paraId="5EFCAADE" w14:textId="77777777" w:rsidR="00D64094" w:rsidRPr="00AE1FFB" w:rsidRDefault="00686D85" w:rsidP="007A78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</w:rPr>
            </w:pPr>
            <w:r w:rsidRPr="00AE1FFB">
              <w:rPr>
                <w:color w:val="4472C4" w:themeColor="accent1"/>
              </w:rPr>
              <w:t>In-Person Program</w:t>
            </w:r>
          </w:p>
          <w:p w14:paraId="1E33E2F6" w14:textId="77777777" w:rsidR="00D64094" w:rsidRPr="00AE1FFB" w:rsidRDefault="00686D85" w:rsidP="007A78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</w:rPr>
            </w:pPr>
            <w:r w:rsidRPr="00AE1FFB">
              <w:rPr>
                <w:b/>
                <w:color w:val="4472C4" w:themeColor="accent1"/>
              </w:rPr>
              <w:t>n = 21</w:t>
            </w:r>
          </w:p>
        </w:tc>
        <w:tc>
          <w:tcPr>
            <w:tcW w:w="1890" w:type="dxa"/>
          </w:tcPr>
          <w:p w14:paraId="4796C8D0" w14:textId="77777777" w:rsidR="00D64094" w:rsidRPr="00AE1FFB" w:rsidRDefault="00686D85" w:rsidP="007A78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</w:rPr>
            </w:pPr>
            <w:r w:rsidRPr="00AE1FFB">
              <w:rPr>
                <w:b/>
                <w:color w:val="4472C4" w:themeColor="accent1"/>
              </w:rPr>
              <w:t>Program Option 2</w:t>
            </w:r>
          </w:p>
          <w:p w14:paraId="7EA2BE68" w14:textId="77777777" w:rsidR="00D64094" w:rsidRPr="00AE1FFB" w:rsidRDefault="00686D85" w:rsidP="007A78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</w:rPr>
            </w:pPr>
            <w:r w:rsidRPr="00AE1FFB">
              <w:rPr>
                <w:b/>
                <w:color w:val="4472C4" w:themeColor="accent1"/>
              </w:rPr>
              <w:t>Outcomes:</w:t>
            </w:r>
          </w:p>
          <w:p w14:paraId="446F9CBC" w14:textId="77777777" w:rsidR="00D64094" w:rsidRPr="00AE1FFB" w:rsidRDefault="00686D85" w:rsidP="007A78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</w:rPr>
            </w:pPr>
            <w:r w:rsidRPr="00AE1FFB">
              <w:rPr>
                <w:color w:val="4472C4" w:themeColor="accent1"/>
              </w:rPr>
              <w:t>Online Program</w:t>
            </w:r>
          </w:p>
          <w:p w14:paraId="08DCA301" w14:textId="77777777" w:rsidR="00D64094" w:rsidRPr="00AE1FFB" w:rsidRDefault="00686D85" w:rsidP="007A78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</w:rPr>
            </w:pPr>
            <w:r w:rsidRPr="00AE1FFB">
              <w:rPr>
                <w:b/>
                <w:color w:val="4472C4" w:themeColor="accent1"/>
              </w:rPr>
              <w:t>n = 2</w:t>
            </w:r>
          </w:p>
        </w:tc>
      </w:tr>
      <w:tr w:rsidR="007A7805" w14:paraId="212524E3" w14:textId="77777777" w:rsidTr="00AE1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4E2DB371" w14:textId="77777777" w:rsidR="00D64094" w:rsidRPr="00AE1FFB" w:rsidRDefault="00686D85">
            <w:pPr>
              <w:rPr>
                <w:color w:val="4472C4" w:themeColor="accent1"/>
              </w:rPr>
            </w:pPr>
            <w:r w:rsidRPr="00AE1FFB">
              <w:rPr>
                <w:b/>
                <w:color w:val="4472C4" w:themeColor="accent1"/>
              </w:rPr>
              <w:t xml:space="preserve">Competency 1: </w:t>
            </w:r>
            <w:r w:rsidRPr="00AE1FFB">
              <w:rPr>
                <w:color w:val="4472C4" w:themeColor="accent1"/>
              </w:rPr>
              <w:t>Demonstrate Ethical and Professional Behavior</w:t>
            </w:r>
          </w:p>
        </w:tc>
        <w:tc>
          <w:tcPr>
            <w:tcW w:w="1800" w:type="dxa"/>
          </w:tcPr>
          <w:p w14:paraId="4A49C553" w14:textId="77777777" w:rsidR="00D64094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95%     </w:t>
            </w:r>
          </w:p>
        </w:tc>
        <w:tc>
          <w:tcPr>
            <w:tcW w:w="1440" w:type="dxa"/>
          </w:tcPr>
          <w:p w14:paraId="0B23E1BD" w14:textId="77777777" w:rsidR="00D64094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>
              <w:t> 100 %</w:t>
            </w:r>
          </w:p>
        </w:tc>
        <w:tc>
          <w:tcPr>
            <w:tcW w:w="1890" w:type="dxa"/>
          </w:tcPr>
          <w:p w14:paraId="7A97C84D" w14:textId="77777777" w:rsidR="00D64094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>
              <w:t>100 %</w:t>
            </w:r>
          </w:p>
        </w:tc>
        <w:tc>
          <w:tcPr>
            <w:tcW w:w="1890" w:type="dxa"/>
          </w:tcPr>
          <w:p w14:paraId="2BEC3E77" w14:textId="77777777" w:rsidR="00D64094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>
              <w:t>100% </w:t>
            </w:r>
          </w:p>
        </w:tc>
      </w:tr>
      <w:tr w:rsidR="00AE1FFB" w14:paraId="346BB5CB" w14:textId="77777777" w:rsidTr="00AE1FFB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2904E126" w14:textId="77777777" w:rsidR="00D64094" w:rsidRPr="00AE1FFB" w:rsidRDefault="00686D85">
            <w:pPr>
              <w:rPr>
                <w:color w:val="4472C4" w:themeColor="accent1"/>
              </w:rPr>
            </w:pPr>
            <w:r w:rsidRPr="00AE1FFB">
              <w:rPr>
                <w:b/>
                <w:color w:val="4472C4" w:themeColor="accent1"/>
              </w:rPr>
              <w:t xml:space="preserve">Competency 2: </w:t>
            </w:r>
            <w:r w:rsidRPr="00AE1FFB">
              <w:rPr>
                <w:color w:val="4472C4" w:themeColor="accent1"/>
              </w:rPr>
              <w:t>Advance Human Rights and Social, Racial, Economic, and Environmental Justice</w:t>
            </w:r>
          </w:p>
        </w:tc>
        <w:tc>
          <w:tcPr>
            <w:tcW w:w="1800" w:type="dxa"/>
          </w:tcPr>
          <w:p w14:paraId="3B3E29A0" w14:textId="77777777" w:rsidR="00D64094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95%        </w:t>
            </w:r>
          </w:p>
        </w:tc>
        <w:tc>
          <w:tcPr>
            <w:tcW w:w="1440" w:type="dxa"/>
          </w:tcPr>
          <w:p w14:paraId="5ACFA927" w14:textId="77777777" w:rsidR="00D64094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  100 %   </w:t>
            </w:r>
          </w:p>
        </w:tc>
        <w:tc>
          <w:tcPr>
            <w:tcW w:w="1890" w:type="dxa"/>
          </w:tcPr>
          <w:p w14:paraId="6B9928B0" w14:textId="77777777" w:rsidR="00D64094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100 %</w:t>
            </w:r>
          </w:p>
        </w:tc>
        <w:tc>
          <w:tcPr>
            <w:tcW w:w="1890" w:type="dxa"/>
          </w:tcPr>
          <w:p w14:paraId="6DBADAE0" w14:textId="77777777" w:rsidR="00D64094" w:rsidRDefault="00686D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100%</w:t>
            </w:r>
          </w:p>
        </w:tc>
      </w:tr>
      <w:tr w:rsidR="007A7805" w14:paraId="6DF25AD9" w14:textId="77777777" w:rsidTr="00AE1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AA82411" w14:textId="18A271A3" w:rsidR="00D64094" w:rsidRPr="00AE1FFB" w:rsidRDefault="00686D85" w:rsidP="007A7805">
            <w:pPr>
              <w:rPr>
                <w:color w:val="4472C4" w:themeColor="accent1"/>
              </w:rPr>
            </w:pPr>
            <w:r w:rsidRPr="00AE1FFB">
              <w:rPr>
                <w:b/>
                <w:color w:val="4472C4" w:themeColor="accent1"/>
              </w:rPr>
              <w:t xml:space="preserve">Competency 3: </w:t>
            </w:r>
            <w:r w:rsidRPr="00AE1FFB">
              <w:rPr>
                <w:color w:val="4472C4" w:themeColor="accent1"/>
              </w:rPr>
              <w:t>Engage Anti-Racism, Diversity, Equity, and</w:t>
            </w:r>
            <w:r w:rsidR="007A7805" w:rsidRPr="00AE1FFB">
              <w:rPr>
                <w:color w:val="4472C4" w:themeColor="accent1"/>
              </w:rPr>
              <w:t xml:space="preserve"> </w:t>
            </w:r>
            <w:r w:rsidRPr="00AE1FFB">
              <w:rPr>
                <w:color w:val="4472C4" w:themeColor="accent1"/>
              </w:rPr>
              <w:t>Inclusion (ADEI) in Practice</w:t>
            </w:r>
          </w:p>
        </w:tc>
        <w:tc>
          <w:tcPr>
            <w:tcW w:w="1800" w:type="dxa"/>
          </w:tcPr>
          <w:p w14:paraId="3F7C7213" w14:textId="77777777" w:rsidR="00D64094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  <w:r>
              <w:t>5%        </w:t>
            </w:r>
          </w:p>
        </w:tc>
        <w:tc>
          <w:tcPr>
            <w:tcW w:w="1440" w:type="dxa"/>
          </w:tcPr>
          <w:p w14:paraId="24310AD6" w14:textId="77777777" w:rsidR="00D64094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    100 % </w:t>
            </w:r>
          </w:p>
        </w:tc>
        <w:tc>
          <w:tcPr>
            <w:tcW w:w="1890" w:type="dxa"/>
          </w:tcPr>
          <w:p w14:paraId="0879759C" w14:textId="77777777" w:rsidR="00D64094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  100 % </w:t>
            </w:r>
          </w:p>
        </w:tc>
        <w:tc>
          <w:tcPr>
            <w:tcW w:w="1890" w:type="dxa"/>
          </w:tcPr>
          <w:p w14:paraId="36A18830" w14:textId="77777777" w:rsidR="00D64094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100% </w:t>
            </w:r>
          </w:p>
        </w:tc>
      </w:tr>
      <w:tr w:rsidR="00AE1FFB" w14:paraId="21A047D4" w14:textId="77777777" w:rsidTr="00AE1FFB">
        <w:trPr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59426A1" w14:textId="77777777" w:rsidR="00D64094" w:rsidRPr="00AE1FFB" w:rsidRDefault="00686D85">
            <w:pPr>
              <w:rPr>
                <w:color w:val="4472C4" w:themeColor="accent1"/>
              </w:rPr>
            </w:pPr>
            <w:r w:rsidRPr="00AE1FFB">
              <w:rPr>
                <w:b/>
                <w:color w:val="4472C4" w:themeColor="accent1"/>
              </w:rPr>
              <w:t xml:space="preserve">Competency 4: </w:t>
            </w:r>
            <w:r w:rsidRPr="00AE1FFB">
              <w:rPr>
                <w:color w:val="4472C4" w:themeColor="accent1"/>
              </w:rPr>
              <w:t>Engage in Practice-informed Research and Research-informed Practice</w:t>
            </w:r>
          </w:p>
        </w:tc>
        <w:tc>
          <w:tcPr>
            <w:tcW w:w="1800" w:type="dxa"/>
          </w:tcPr>
          <w:p w14:paraId="1F9AA244" w14:textId="77777777" w:rsidR="00D64094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95%        </w:t>
            </w:r>
          </w:p>
        </w:tc>
        <w:tc>
          <w:tcPr>
            <w:tcW w:w="1440" w:type="dxa"/>
          </w:tcPr>
          <w:p w14:paraId="0A4FD1E3" w14:textId="77777777" w:rsidR="00D64094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 95.7%  </w:t>
            </w:r>
          </w:p>
        </w:tc>
        <w:tc>
          <w:tcPr>
            <w:tcW w:w="1890" w:type="dxa"/>
          </w:tcPr>
          <w:p w14:paraId="3333BA5F" w14:textId="77777777" w:rsidR="00D64094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  97.6%   </w:t>
            </w:r>
          </w:p>
        </w:tc>
        <w:tc>
          <w:tcPr>
            <w:tcW w:w="1890" w:type="dxa"/>
          </w:tcPr>
          <w:p w14:paraId="62819E3C" w14:textId="77777777" w:rsidR="00D64094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 75%</w:t>
            </w:r>
          </w:p>
        </w:tc>
      </w:tr>
      <w:tr w:rsidR="007A7805" w14:paraId="7342922B" w14:textId="77777777" w:rsidTr="00AE1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CF0564D" w14:textId="77777777" w:rsidR="00D64094" w:rsidRPr="00AE1FFB" w:rsidRDefault="00686D85">
            <w:pPr>
              <w:rPr>
                <w:color w:val="4472C4" w:themeColor="accent1"/>
              </w:rPr>
            </w:pPr>
            <w:r w:rsidRPr="00AE1FFB">
              <w:rPr>
                <w:b/>
                <w:color w:val="4472C4" w:themeColor="accent1"/>
              </w:rPr>
              <w:t xml:space="preserve">Competency 5: </w:t>
            </w:r>
            <w:r w:rsidRPr="00AE1FFB">
              <w:rPr>
                <w:color w:val="4472C4" w:themeColor="accent1"/>
              </w:rPr>
              <w:t>Engage in Policy Practice</w:t>
            </w:r>
          </w:p>
        </w:tc>
        <w:tc>
          <w:tcPr>
            <w:tcW w:w="1800" w:type="dxa"/>
          </w:tcPr>
          <w:p w14:paraId="4B2B89FC" w14:textId="77777777" w:rsidR="00D64094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95%        </w:t>
            </w:r>
          </w:p>
        </w:tc>
        <w:tc>
          <w:tcPr>
            <w:tcW w:w="1440" w:type="dxa"/>
          </w:tcPr>
          <w:p w14:paraId="6059635C" w14:textId="77777777" w:rsidR="00D64094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   87%  </w:t>
            </w:r>
          </w:p>
        </w:tc>
        <w:tc>
          <w:tcPr>
            <w:tcW w:w="1890" w:type="dxa"/>
          </w:tcPr>
          <w:p w14:paraId="60459FF4" w14:textId="77777777" w:rsidR="00D64094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   85.7%  </w:t>
            </w:r>
          </w:p>
        </w:tc>
        <w:tc>
          <w:tcPr>
            <w:tcW w:w="1890" w:type="dxa"/>
          </w:tcPr>
          <w:p w14:paraId="6A16442E" w14:textId="77777777" w:rsidR="00D64094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</w:t>
            </w:r>
          </w:p>
        </w:tc>
      </w:tr>
      <w:tr w:rsidR="00AE1FFB" w14:paraId="2DDB6911" w14:textId="77777777" w:rsidTr="00AE1FFB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5BEE6651" w14:textId="12F35C15" w:rsidR="00D64094" w:rsidRPr="00AE1FFB" w:rsidRDefault="00686D85">
            <w:pPr>
              <w:rPr>
                <w:color w:val="4472C4" w:themeColor="accent1"/>
              </w:rPr>
            </w:pPr>
            <w:r w:rsidRPr="00AE1FFB">
              <w:rPr>
                <w:b/>
                <w:color w:val="4472C4" w:themeColor="accent1"/>
              </w:rPr>
              <w:t xml:space="preserve">Competency 6: </w:t>
            </w:r>
            <w:r w:rsidRPr="00AE1FFB">
              <w:rPr>
                <w:color w:val="4472C4" w:themeColor="accent1"/>
              </w:rPr>
              <w:t xml:space="preserve">Engage with Individuals, Families, Groups, </w:t>
            </w:r>
            <w:r w:rsidR="007A7805" w:rsidRPr="00AE1FFB">
              <w:rPr>
                <w:color w:val="4472C4" w:themeColor="accent1"/>
              </w:rPr>
              <w:t>O</w:t>
            </w:r>
            <w:r w:rsidRPr="00AE1FFB">
              <w:rPr>
                <w:color w:val="4472C4" w:themeColor="accent1"/>
              </w:rPr>
              <w:t>rganizations, and Communities</w:t>
            </w:r>
          </w:p>
        </w:tc>
        <w:tc>
          <w:tcPr>
            <w:tcW w:w="1800" w:type="dxa"/>
          </w:tcPr>
          <w:p w14:paraId="63D82470" w14:textId="77777777" w:rsidR="00D64094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95%        </w:t>
            </w:r>
          </w:p>
        </w:tc>
        <w:tc>
          <w:tcPr>
            <w:tcW w:w="1440" w:type="dxa"/>
          </w:tcPr>
          <w:p w14:paraId="75FAD5EB" w14:textId="77777777" w:rsidR="00D64094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 100% </w:t>
            </w:r>
          </w:p>
        </w:tc>
        <w:tc>
          <w:tcPr>
            <w:tcW w:w="1890" w:type="dxa"/>
          </w:tcPr>
          <w:p w14:paraId="32ED9487" w14:textId="77777777" w:rsidR="00D64094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  100% </w:t>
            </w:r>
          </w:p>
        </w:tc>
        <w:tc>
          <w:tcPr>
            <w:tcW w:w="1890" w:type="dxa"/>
          </w:tcPr>
          <w:p w14:paraId="5F67D822" w14:textId="77777777" w:rsidR="00D64094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100%</w:t>
            </w:r>
          </w:p>
        </w:tc>
      </w:tr>
      <w:tr w:rsidR="007A7805" w14:paraId="6DC5F4C9" w14:textId="77777777" w:rsidTr="00AE1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555A8D69" w14:textId="77777777" w:rsidR="00D64094" w:rsidRPr="00AE1FFB" w:rsidRDefault="00686D85">
            <w:pPr>
              <w:rPr>
                <w:color w:val="4472C4" w:themeColor="accent1"/>
              </w:rPr>
            </w:pPr>
            <w:r w:rsidRPr="00AE1FFB">
              <w:rPr>
                <w:b/>
                <w:color w:val="4472C4" w:themeColor="accent1"/>
              </w:rPr>
              <w:t xml:space="preserve">Competency 7: </w:t>
            </w:r>
            <w:r w:rsidRPr="00AE1FFB">
              <w:rPr>
                <w:color w:val="4472C4" w:themeColor="accent1"/>
              </w:rPr>
              <w:t>Assess Individuals, Families, Groups, Organizations, and Communities</w:t>
            </w:r>
          </w:p>
        </w:tc>
        <w:tc>
          <w:tcPr>
            <w:tcW w:w="1800" w:type="dxa"/>
          </w:tcPr>
          <w:p w14:paraId="0DEFE5FD" w14:textId="77777777" w:rsidR="00D64094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95%        </w:t>
            </w:r>
          </w:p>
        </w:tc>
        <w:tc>
          <w:tcPr>
            <w:tcW w:w="1440" w:type="dxa"/>
          </w:tcPr>
          <w:p w14:paraId="4756E384" w14:textId="77777777" w:rsidR="00D64094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 100%</w:t>
            </w:r>
          </w:p>
        </w:tc>
        <w:tc>
          <w:tcPr>
            <w:tcW w:w="1890" w:type="dxa"/>
          </w:tcPr>
          <w:p w14:paraId="6B63192A" w14:textId="77777777" w:rsidR="00D64094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   100%    </w:t>
            </w:r>
          </w:p>
        </w:tc>
        <w:tc>
          <w:tcPr>
            <w:tcW w:w="1890" w:type="dxa"/>
          </w:tcPr>
          <w:p w14:paraId="53C954C5" w14:textId="77777777" w:rsidR="00D64094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</w:t>
            </w:r>
          </w:p>
        </w:tc>
      </w:tr>
      <w:tr w:rsidR="00AE1FFB" w14:paraId="4A028FF9" w14:textId="77777777" w:rsidTr="00AE1FFB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5E4CC073" w14:textId="77777777" w:rsidR="00D64094" w:rsidRPr="00AE1FFB" w:rsidRDefault="00686D85">
            <w:pPr>
              <w:rPr>
                <w:color w:val="4472C4" w:themeColor="accent1"/>
              </w:rPr>
            </w:pPr>
            <w:r w:rsidRPr="00AE1FFB">
              <w:rPr>
                <w:b/>
                <w:color w:val="4472C4" w:themeColor="accent1"/>
              </w:rPr>
              <w:t xml:space="preserve">Competency 8: </w:t>
            </w:r>
            <w:r w:rsidRPr="00AE1FFB">
              <w:rPr>
                <w:color w:val="4472C4" w:themeColor="accent1"/>
              </w:rPr>
              <w:t xml:space="preserve">Intervene with Individuals, Families, Groups, </w:t>
            </w:r>
            <w:r w:rsidRPr="00AE1FFB">
              <w:rPr>
                <w:color w:val="4472C4" w:themeColor="accent1"/>
              </w:rPr>
              <w:lastRenderedPageBreak/>
              <w:t>Organizations, and Communities</w:t>
            </w:r>
          </w:p>
        </w:tc>
        <w:tc>
          <w:tcPr>
            <w:tcW w:w="1800" w:type="dxa"/>
          </w:tcPr>
          <w:p w14:paraId="417FD850" w14:textId="77777777" w:rsidR="00D64094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95%        </w:t>
            </w:r>
          </w:p>
        </w:tc>
        <w:tc>
          <w:tcPr>
            <w:tcW w:w="1440" w:type="dxa"/>
          </w:tcPr>
          <w:p w14:paraId="609A5B6A" w14:textId="77777777" w:rsidR="00D64094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100%</w:t>
            </w:r>
          </w:p>
        </w:tc>
        <w:tc>
          <w:tcPr>
            <w:tcW w:w="1890" w:type="dxa"/>
          </w:tcPr>
          <w:p w14:paraId="1CB1CFFF" w14:textId="77777777" w:rsidR="00D64094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100%  </w:t>
            </w:r>
          </w:p>
        </w:tc>
        <w:tc>
          <w:tcPr>
            <w:tcW w:w="1890" w:type="dxa"/>
          </w:tcPr>
          <w:p w14:paraId="6C851EFC" w14:textId="77777777" w:rsidR="00D64094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100%</w:t>
            </w:r>
          </w:p>
        </w:tc>
      </w:tr>
      <w:tr w:rsidR="007A7805" w14:paraId="2545A9C5" w14:textId="77777777" w:rsidTr="00AE1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5F5A28FC" w14:textId="77777777" w:rsidR="00D64094" w:rsidRPr="00AE1FFB" w:rsidRDefault="00686D85">
            <w:pPr>
              <w:rPr>
                <w:color w:val="4472C4" w:themeColor="accent1"/>
              </w:rPr>
            </w:pPr>
            <w:r w:rsidRPr="00AE1FFB">
              <w:rPr>
                <w:b/>
                <w:color w:val="4472C4" w:themeColor="accent1"/>
              </w:rPr>
              <w:t xml:space="preserve">Competency 9: </w:t>
            </w:r>
            <w:r w:rsidRPr="00AE1FFB">
              <w:rPr>
                <w:color w:val="4472C4" w:themeColor="accent1"/>
              </w:rPr>
              <w:t>Evaluate Practice with Individuals, Families, Groups, Organizations, and Communities</w:t>
            </w:r>
          </w:p>
        </w:tc>
        <w:tc>
          <w:tcPr>
            <w:tcW w:w="1800" w:type="dxa"/>
          </w:tcPr>
          <w:p w14:paraId="20E32A1C" w14:textId="77777777" w:rsidR="00D64094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95%        </w:t>
            </w:r>
          </w:p>
        </w:tc>
        <w:tc>
          <w:tcPr>
            <w:tcW w:w="1440" w:type="dxa"/>
          </w:tcPr>
          <w:p w14:paraId="45D3307D" w14:textId="77777777" w:rsidR="00D64094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97.9%</w:t>
            </w:r>
          </w:p>
        </w:tc>
        <w:tc>
          <w:tcPr>
            <w:tcW w:w="1890" w:type="dxa"/>
          </w:tcPr>
          <w:p w14:paraId="51F80DB7" w14:textId="77777777" w:rsidR="00D64094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  97.6%    </w:t>
            </w:r>
          </w:p>
        </w:tc>
        <w:tc>
          <w:tcPr>
            <w:tcW w:w="1890" w:type="dxa"/>
          </w:tcPr>
          <w:p w14:paraId="34330B4F" w14:textId="77777777" w:rsidR="00D64094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</w:t>
            </w:r>
          </w:p>
        </w:tc>
      </w:tr>
    </w:tbl>
    <w:p w14:paraId="7C8EBCC2" w14:textId="77777777" w:rsidR="00D64094" w:rsidRDefault="00D64094">
      <w:pPr>
        <w:rPr>
          <w:rFonts w:ascii="Times New Roman" w:eastAsia="Times New Roman" w:hAnsi="Times New Roman" w:cs="Times New Roman"/>
          <w:b/>
          <w:color w:val="005D7E"/>
          <w:sz w:val="32"/>
          <w:szCs w:val="32"/>
        </w:rPr>
      </w:pPr>
    </w:p>
    <w:p w14:paraId="0AEC68A6" w14:textId="77777777" w:rsidR="00D64094" w:rsidRDefault="00686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5D7E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5D7E"/>
          <w:sz w:val="32"/>
          <w:szCs w:val="32"/>
        </w:rPr>
        <w:t xml:space="preserve">Specialized Practice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| Summary of Plan </w:t>
      </w:r>
    </w:p>
    <w:p w14:paraId="3FB85CF3" w14:textId="77777777" w:rsidR="00D64094" w:rsidRDefault="00686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Area of Specialized Practice: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Interprofessional Practice </w:t>
      </w:r>
    </w:p>
    <w:p w14:paraId="1ED2AFF8" w14:textId="77777777" w:rsidR="00D64094" w:rsidRDefault="00D64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pPr w:leftFromText="180" w:rightFromText="180" w:vertAnchor="text" w:tblpX="5" w:tblpY="1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78"/>
        <w:gridCol w:w="2457"/>
        <w:gridCol w:w="2701"/>
        <w:gridCol w:w="1799"/>
      </w:tblGrid>
      <w:tr w:rsidR="001A085C" w:rsidRPr="001A085C" w14:paraId="2C728806" w14:textId="77777777" w:rsidTr="00FD7247">
        <w:trPr>
          <w:trHeight w:val="1269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B580D5" w14:textId="77777777" w:rsidR="00D64094" w:rsidRPr="001A085C" w:rsidRDefault="00686D85" w:rsidP="001A085C">
            <w:pPr>
              <w:jc w:val="center"/>
              <w:rPr>
                <w:b/>
                <w:color w:val="4472C4" w:themeColor="accent1"/>
                <w:sz w:val="22"/>
                <w:szCs w:val="22"/>
              </w:rPr>
            </w:pPr>
            <w:r w:rsidRPr="001A085C">
              <w:rPr>
                <w:b/>
                <w:color w:val="4472C4" w:themeColor="accent1"/>
                <w:sz w:val="22"/>
                <w:szCs w:val="22"/>
              </w:rPr>
              <w:t>Competency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C26A6" w14:textId="77777777" w:rsidR="00D64094" w:rsidRPr="001A085C" w:rsidRDefault="00686D85">
            <w:pPr>
              <w:spacing w:line="276" w:lineRule="auto"/>
              <w:jc w:val="center"/>
              <w:rPr>
                <w:b/>
                <w:color w:val="4472C4" w:themeColor="accent1"/>
                <w:sz w:val="22"/>
                <w:szCs w:val="22"/>
              </w:rPr>
            </w:pPr>
            <w:r w:rsidRPr="001A085C">
              <w:rPr>
                <w:b/>
                <w:color w:val="4472C4" w:themeColor="accent1"/>
                <w:sz w:val="22"/>
                <w:szCs w:val="22"/>
              </w:rPr>
              <w:t>Instrument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37BC9" w14:textId="77777777" w:rsidR="00D64094" w:rsidRPr="001A085C" w:rsidRDefault="00686D85">
            <w:pPr>
              <w:spacing w:line="276" w:lineRule="auto"/>
              <w:jc w:val="center"/>
              <w:rPr>
                <w:b/>
                <w:color w:val="4472C4" w:themeColor="accent1"/>
                <w:sz w:val="22"/>
                <w:szCs w:val="22"/>
              </w:rPr>
            </w:pPr>
            <w:r w:rsidRPr="001A085C">
              <w:rPr>
                <w:b/>
                <w:color w:val="4472C4" w:themeColor="accent1"/>
                <w:sz w:val="22"/>
                <w:szCs w:val="22"/>
              </w:rPr>
              <w:t>Instrument:</w:t>
            </w:r>
          </w:p>
          <w:p w14:paraId="64B07A73" w14:textId="77777777" w:rsidR="00D64094" w:rsidRPr="001A085C" w:rsidRDefault="00686D85">
            <w:pPr>
              <w:spacing w:line="276" w:lineRule="auto"/>
              <w:jc w:val="center"/>
              <w:rPr>
                <w:color w:val="4472C4" w:themeColor="accent1"/>
                <w:sz w:val="22"/>
                <w:szCs w:val="22"/>
              </w:rPr>
            </w:pPr>
            <w:r w:rsidRPr="001A085C">
              <w:rPr>
                <w:color w:val="4472C4" w:themeColor="accent1"/>
                <w:sz w:val="22"/>
                <w:szCs w:val="22"/>
              </w:rPr>
              <w:t>Expected Level of Achievement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682F7" w14:textId="77777777" w:rsidR="00D64094" w:rsidRPr="001A085C" w:rsidRDefault="00686D85">
            <w:pPr>
              <w:spacing w:line="276" w:lineRule="auto"/>
              <w:jc w:val="center"/>
              <w:rPr>
                <w:b/>
                <w:color w:val="4472C4" w:themeColor="accent1"/>
                <w:sz w:val="22"/>
                <w:szCs w:val="22"/>
              </w:rPr>
            </w:pPr>
            <w:r w:rsidRPr="001A085C">
              <w:rPr>
                <w:b/>
                <w:color w:val="4472C4" w:themeColor="accent1"/>
                <w:sz w:val="22"/>
                <w:szCs w:val="22"/>
              </w:rPr>
              <w:t>Competency:</w:t>
            </w:r>
          </w:p>
          <w:p w14:paraId="4EEB1ADE" w14:textId="77777777" w:rsidR="00D64094" w:rsidRPr="001A085C" w:rsidRDefault="00686D85">
            <w:pPr>
              <w:spacing w:line="276" w:lineRule="auto"/>
              <w:jc w:val="center"/>
              <w:rPr>
                <w:b/>
                <w:color w:val="4472C4" w:themeColor="accent1"/>
                <w:sz w:val="22"/>
                <w:szCs w:val="22"/>
              </w:rPr>
            </w:pPr>
            <w:r w:rsidRPr="001A085C">
              <w:rPr>
                <w:color w:val="4472C4" w:themeColor="accent1"/>
                <w:sz w:val="22"/>
                <w:szCs w:val="22"/>
              </w:rPr>
              <w:t>Expected Level of Achievement</w:t>
            </w:r>
            <w:r w:rsidRPr="001A085C">
              <w:rPr>
                <w:color w:val="4472C4" w:themeColor="accent1"/>
                <w:sz w:val="22"/>
                <w:szCs w:val="22"/>
              </w:rPr>
              <w:t xml:space="preserve"> </w:t>
            </w:r>
            <w:r w:rsidRPr="001A085C">
              <w:rPr>
                <w:color w:val="4472C4" w:themeColor="accent1"/>
                <w:sz w:val="22"/>
                <w:szCs w:val="22"/>
              </w:rPr>
              <w:t>for Competency</w:t>
            </w:r>
          </w:p>
        </w:tc>
      </w:tr>
      <w:tr w:rsidR="00D64094" w:rsidRPr="001A085C" w14:paraId="2259FC4D" w14:textId="77777777" w:rsidTr="00FD7247">
        <w:trPr>
          <w:trHeight w:val="703"/>
        </w:trPr>
        <w:tc>
          <w:tcPr>
            <w:tcW w:w="25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D90BB2" w14:textId="77777777" w:rsidR="00D64094" w:rsidRPr="001A085C" w:rsidRDefault="00686D85" w:rsidP="001A085C">
            <w:pPr>
              <w:spacing w:after="200"/>
              <w:rPr>
                <w:b/>
                <w:color w:val="4472C4" w:themeColor="accent1"/>
                <w:sz w:val="22"/>
                <w:szCs w:val="22"/>
              </w:rPr>
            </w:pPr>
            <w:r w:rsidRPr="001A085C">
              <w:rPr>
                <w:b/>
                <w:color w:val="4472C4" w:themeColor="accent1"/>
                <w:sz w:val="22"/>
                <w:szCs w:val="22"/>
              </w:rPr>
              <w:t>Competency 1:</w:t>
            </w:r>
            <w:r w:rsidRPr="001A085C">
              <w:rPr>
                <w:b/>
                <w:color w:val="4472C4" w:themeColor="accent1"/>
                <w:sz w:val="22"/>
                <w:szCs w:val="22"/>
              </w:rPr>
              <w:br/>
            </w:r>
            <w:r w:rsidRPr="001A085C">
              <w:rPr>
                <w:color w:val="4472C4" w:themeColor="accent1"/>
                <w:sz w:val="22"/>
                <w:szCs w:val="22"/>
              </w:rPr>
              <w:t>Demonstrate Ethical and Professional Behavior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8A5F" w14:textId="77777777" w:rsidR="00D64094" w:rsidRPr="001A085C" w:rsidRDefault="00686D85" w:rsidP="001A085C">
            <w:pPr>
              <w:spacing w:after="200"/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 xml:space="preserve">Instrument 1: </w:t>
            </w:r>
            <w:r w:rsidRPr="001A085C">
              <w:rPr>
                <w:sz w:val="22"/>
                <w:szCs w:val="22"/>
              </w:rPr>
              <w:t>Field Placement Assessment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A34F21" w14:textId="2B9554DC" w:rsidR="00D64094" w:rsidRPr="001A085C" w:rsidRDefault="00686D85" w:rsidP="00FD7247">
            <w:pPr>
              <w:rPr>
                <w:sz w:val="22"/>
                <w:szCs w:val="22"/>
              </w:rPr>
            </w:pPr>
            <w:r w:rsidRPr="001A085C">
              <w:rPr>
                <w:rFonts w:eastAsia="Arial"/>
                <w:sz w:val="22"/>
                <w:szCs w:val="22"/>
              </w:rPr>
              <w:t xml:space="preserve">3 </w:t>
            </w:r>
            <w:r w:rsidRPr="001A085C">
              <w:rPr>
                <w:rFonts w:eastAsia="Arial"/>
                <w:sz w:val="22"/>
                <w:szCs w:val="22"/>
              </w:rPr>
              <w:t xml:space="preserve">out of </w:t>
            </w:r>
            <w:r w:rsidRPr="001A085C">
              <w:rPr>
                <w:rFonts w:eastAsia="Arial"/>
                <w:sz w:val="22"/>
                <w:szCs w:val="22"/>
              </w:rPr>
              <w:t>5-point Likert scale (Unacceptable progress, Insufficient progress, Satisfactory, Above average, and Excellent)</w:t>
            </w:r>
            <w:r w:rsidRPr="001A085C">
              <w:rPr>
                <w:sz w:val="22"/>
                <w:szCs w:val="22"/>
              </w:rPr>
              <w:t> 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1F7F0E" w14:textId="77777777" w:rsidR="00D64094" w:rsidRPr="001A085C" w:rsidRDefault="00686D85">
            <w:pPr>
              <w:rPr>
                <w:sz w:val="22"/>
                <w:szCs w:val="22"/>
              </w:rPr>
            </w:pPr>
            <w:r w:rsidRPr="001A085C">
              <w:rPr>
                <w:rFonts w:eastAsia="Arial"/>
                <w:sz w:val="22"/>
                <w:szCs w:val="22"/>
              </w:rPr>
              <w:t>95% of students will demonstrate competence inclusive of 2 or more measures</w:t>
            </w:r>
          </w:p>
        </w:tc>
      </w:tr>
      <w:tr w:rsidR="00D64094" w:rsidRPr="001A085C" w14:paraId="7C6AC1CE" w14:textId="77777777" w:rsidTr="00FD7247">
        <w:trPr>
          <w:trHeight w:val="415"/>
        </w:trPr>
        <w:tc>
          <w:tcPr>
            <w:tcW w:w="25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30E2FF" w14:textId="77777777" w:rsidR="00D64094" w:rsidRPr="001A085C" w:rsidRDefault="00D64094" w:rsidP="001A0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14659" w14:textId="77777777" w:rsidR="00D64094" w:rsidRPr="001A085C" w:rsidRDefault="00686D85" w:rsidP="001A085C">
            <w:pPr>
              <w:spacing w:after="200"/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 xml:space="preserve">Instrument 2: </w:t>
            </w:r>
            <w:r w:rsidRPr="001A085C">
              <w:rPr>
                <w:sz w:val="22"/>
                <w:szCs w:val="22"/>
              </w:rPr>
              <w:t xml:space="preserve">SWEAP Assessment Tool, Specialized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5B7EF" w14:textId="5275F5ED" w:rsidR="00D64094" w:rsidRPr="001A085C" w:rsidRDefault="00686D85" w:rsidP="001A085C">
            <w:pPr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>Answering 50% or more of the total</w:t>
            </w:r>
            <w:r w:rsidR="001A085C">
              <w:rPr>
                <w:sz w:val="22"/>
                <w:szCs w:val="22"/>
              </w:rPr>
              <w:t xml:space="preserve"> </w:t>
            </w:r>
            <w:r w:rsidRPr="001A085C">
              <w:rPr>
                <w:sz w:val="22"/>
                <w:szCs w:val="22"/>
              </w:rPr>
              <w:t>number of questions correct for the competency</w:t>
            </w:r>
            <w:r w:rsidRPr="001A085C">
              <w:rPr>
                <w:sz w:val="22"/>
                <w:szCs w:val="22"/>
              </w:rPr>
              <w:t>     </w:t>
            </w: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9E352D" w14:textId="77777777" w:rsidR="00D64094" w:rsidRPr="001A085C" w:rsidRDefault="00D6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64094" w:rsidRPr="001A085C" w14:paraId="21307022" w14:textId="77777777" w:rsidTr="00FD7247">
        <w:trPr>
          <w:trHeight w:val="805"/>
        </w:trPr>
        <w:tc>
          <w:tcPr>
            <w:tcW w:w="25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9A0076" w14:textId="77777777" w:rsidR="00D64094" w:rsidRPr="001A085C" w:rsidRDefault="00686D85" w:rsidP="001A085C">
            <w:pPr>
              <w:spacing w:after="200"/>
              <w:rPr>
                <w:b/>
                <w:color w:val="4472C4" w:themeColor="accent1"/>
                <w:sz w:val="22"/>
                <w:szCs w:val="22"/>
              </w:rPr>
            </w:pPr>
            <w:r w:rsidRPr="001A085C">
              <w:rPr>
                <w:b/>
                <w:color w:val="4472C4" w:themeColor="accent1"/>
                <w:sz w:val="22"/>
                <w:szCs w:val="22"/>
              </w:rPr>
              <w:t>Competency 2:</w:t>
            </w:r>
            <w:r w:rsidRPr="001A085C">
              <w:rPr>
                <w:b/>
                <w:color w:val="4472C4" w:themeColor="accent1"/>
                <w:sz w:val="22"/>
                <w:szCs w:val="22"/>
              </w:rPr>
              <w:br/>
            </w:r>
            <w:r w:rsidRPr="001A085C">
              <w:rPr>
                <w:color w:val="4472C4" w:themeColor="accent1"/>
                <w:sz w:val="22"/>
                <w:szCs w:val="22"/>
              </w:rPr>
              <w:t>Advance Human Rights and Social, Racial, Economic, and Environmental Justice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75D2" w14:textId="598E98EA" w:rsidR="00D64094" w:rsidRPr="001A085C" w:rsidRDefault="00686D85" w:rsidP="001A085C">
            <w:pPr>
              <w:spacing w:after="200"/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 xml:space="preserve">Instrument 1: </w:t>
            </w:r>
            <w:r w:rsidRPr="001A085C">
              <w:rPr>
                <w:sz w:val="22"/>
                <w:szCs w:val="22"/>
              </w:rPr>
              <w:t>Field Placement</w:t>
            </w:r>
            <w:r w:rsidR="001A085C">
              <w:rPr>
                <w:sz w:val="22"/>
                <w:szCs w:val="22"/>
              </w:rPr>
              <w:t xml:space="preserve"> </w:t>
            </w:r>
            <w:r w:rsidRPr="001A085C">
              <w:rPr>
                <w:sz w:val="22"/>
                <w:szCs w:val="22"/>
              </w:rPr>
              <w:t>Assessment</w:t>
            </w:r>
            <w:r w:rsidRPr="001A085C">
              <w:rPr>
                <w:sz w:val="22"/>
                <w:szCs w:val="22"/>
              </w:rPr>
              <w:t> 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7847B1" w14:textId="68B686ED" w:rsidR="00D64094" w:rsidRPr="001A085C" w:rsidRDefault="00686D85" w:rsidP="00FD7247">
            <w:pPr>
              <w:rPr>
                <w:sz w:val="22"/>
                <w:szCs w:val="22"/>
              </w:rPr>
            </w:pPr>
            <w:r w:rsidRPr="001A085C">
              <w:rPr>
                <w:rFonts w:eastAsia="Arial"/>
                <w:sz w:val="22"/>
                <w:szCs w:val="22"/>
              </w:rPr>
              <w:t xml:space="preserve">3 </w:t>
            </w:r>
            <w:r w:rsidRPr="001A085C">
              <w:rPr>
                <w:rFonts w:eastAsia="Arial"/>
                <w:sz w:val="22"/>
                <w:szCs w:val="22"/>
              </w:rPr>
              <w:t xml:space="preserve">out of </w:t>
            </w:r>
            <w:r w:rsidRPr="001A085C">
              <w:rPr>
                <w:rFonts w:eastAsia="Arial"/>
                <w:sz w:val="22"/>
                <w:szCs w:val="22"/>
              </w:rPr>
              <w:t xml:space="preserve">5-point Likert scale 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631BDB" w14:textId="77777777" w:rsidR="00D64094" w:rsidRPr="001A085C" w:rsidRDefault="00686D85">
            <w:pPr>
              <w:rPr>
                <w:sz w:val="22"/>
                <w:szCs w:val="22"/>
              </w:rPr>
            </w:pPr>
            <w:r w:rsidRPr="001A085C">
              <w:rPr>
                <w:rFonts w:eastAsia="Arial"/>
                <w:sz w:val="22"/>
                <w:szCs w:val="22"/>
              </w:rPr>
              <w:t>95% of students will demonstrate competence inclusive of 2 or more measures</w:t>
            </w:r>
            <w:r w:rsidRPr="001A085C">
              <w:rPr>
                <w:sz w:val="22"/>
                <w:szCs w:val="22"/>
              </w:rPr>
              <w:t xml:space="preserve">      </w:t>
            </w:r>
          </w:p>
        </w:tc>
      </w:tr>
      <w:tr w:rsidR="00D64094" w:rsidRPr="001A085C" w14:paraId="3C2B70F0" w14:textId="77777777" w:rsidTr="00FD7247">
        <w:trPr>
          <w:trHeight w:val="806"/>
        </w:trPr>
        <w:tc>
          <w:tcPr>
            <w:tcW w:w="25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4A9E71" w14:textId="77777777" w:rsidR="00D64094" w:rsidRPr="001A085C" w:rsidRDefault="00D64094" w:rsidP="001A0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49F0" w14:textId="77777777" w:rsidR="00D64094" w:rsidRPr="001A085C" w:rsidRDefault="00686D85" w:rsidP="001A085C">
            <w:pPr>
              <w:spacing w:after="200"/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 xml:space="preserve">Instrument 2: </w:t>
            </w:r>
            <w:r w:rsidRPr="001A085C">
              <w:rPr>
                <w:sz w:val="22"/>
                <w:szCs w:val="22"/>
              </w:rPr>
              <w:t xml:space="preserve">SWEAP Assessment Tool, Specialized </w:t>
            </w:r>
            <w:r w:rsidRPr="001A085C">
              <w:rPr>
                <w:sz w:val="22"/>
                <w:szCs w:val="22"/>
              </w:rPr>
              <w:t>     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047F" w14:textId="61E10A12" w:rsidR="00D64094" w:rsidRPr="001A085C" w:rsidRDefault="00686D85" w:rsidP="001A085C">
            <w:pPr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>Answering 50% or more of the total</w:t>
            </w:r>
            <w:r w:rsidR="001A085C">
              <w:rPr>
                <w:sz w:val="22"/>
                <w:szCs w:val="22"/>
              </w:rPr>
              <w:t xml:space="preserve"> </w:t>
            </w:r>
            <w:r w:rsidRPr="001A085C">
              <w:rPr>
                <w:sz w:val="22"/>
                <w:szCs w:val="22"/>
              </w:rPr>
              <w:t>number of questions correct for the competency</w:t>
            </w:r>
            <w:r w:rsidRPr="001A085C">
              <w:rPr>
                <w:sz w:val="22"/>
                <w:szCs w:val="22"/>
              </w:rPr>
              <w:t>   </w:t>
            </w: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BD3F20" w14:textId="77777777" w:rsidR="00D64094" w:rsidRPr="001A085C" w:rsidRDefault="00D6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64094" w:rsidRPr="001A085C" w14:paraId="71E4FE4F" w14:textId="77777777" w:rsidTr="00FD7247">
        <w:trPr>
          <w:trHeight w:val="805"/>
        </w:trPr>
        <w:tc>
          <w:tcPr>
            <w:tcW w:w="25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987782" w14:textId="77777777" w:rsidR="00D64094" w:rsidRPr="001A085C" w:rsidRDefault="00686D85" w:rsidP="001A085C">
            <w:pPr>
              <w:rPr>
                <w:color w:val="4472C4" w:themeColor="accent1"/>
                <w:sz w:val="22"/>
                <w:szCs w:val="22"/>
              </w:rPr>
            </w:pPr>
            <w:r w:rsidRPr="001A085C">
              <w:rPr>
                <w:b/>
                <w:color w:val="4472C4" w:themeColor="accent1"/>
                <w:sz w:val="22"/>
                <w:szCs w:val="22"/>
              </w:rPr>
              <w:t xml:space="preserve">Competency 3: </w:t>
            </w:r>
            <w:r w:rsidRPr="001A085C">
              <w:rPr>
                <w:color w:val="4472C4" w:themeColor="accent1"/>
                <w:sz w:val="22"/>
                <w:szCs w:val="22"/>
              </w:rPr>
              <w:t>Engage Anti-Racism, Diversity, Equity, and</w:t>
            </w:r>
          </w:p>
          <w:p w14:paraId="192DABA4" w14:textId="77777777" w:rsidR="00D64094" w:rsidRPr="001A085C" w:rsidRDefault="00686D85" w:rsidP="001A085C">
            <w:pPr>
              <w:spacing w:after="200"/>
              <w:rPr>
                <w:b/>
                <w:color w:val="4472C4" w:themeColor="accent1"/>
                <w:sz w:val="22"/>
                <w:szCs w:val="22"/>
                <w:u w:val="single"/>
              </w:rPr>
            </w:pPr>
            <w:r w:rsidRPr="001A085C">
              <w:rPr>
                <w:color w:val="4472C4" w:themeColor="accent1"/>
                <w:sz w:val="22"/>
                <w:szCs w:val="22"/>
              </w:rPr>
              <w:t>Inclusion (ADEI) in Practice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7E42" w14:textId="4D3E4CFF" w:rsidR="00D64094" w:rsidRPr="001A085C" w:rsidRDefault="00686D85" w:rsidP="001A085C">
            <w:pPr>
              <w:spacing w:after="200"/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 xml:space="preserve">Instrument 1: </w:t>
            </w:r>
            <w:r w:rsidRPr="001A085C">
              <w:rPr>
                <w:sz w:val="22"/>
                <w:szCs w:val="22"/>
              </w:rPr>
              <w:t>Field Placement</w:t>
            </w:r>
            <w:r w:rsidR="001A085C">
              <w:rPr>
                <w:sz w:val="22"/>
                <w:szCs w:val="22"/>
              </w:rPr>
              <w:t xml:space="preserve"> </w:t>
            </w:r>
            <w:r w:rsidRPr="001A085C">
              <w:rPr>
                <w:sz w:val="22"/>
                <w:szCs w:val="22"/>
              </w:rPr>
              <w:t>Assessment</w:t>
            </w:r>
            <w:r w:rsidRPr="001A085C">
              <w:rPr>
                <w:sz w:val="22"/>
                <w:szCs w:val="22"/>
              </w:rPr>
              <w:t> 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549E8D" w14:textId="202ED56D" w:rsidR="00D64094" w:rsidRPr="001A085C" w:rsidRDefault="00686D85" w:rsidP="00FD7247">
            <w:pPr>
              <w:rPr>
                <w:sz w:val="22"/>
                <w:szCs w:val="22"/>
              </w:rPr>
            </w:pPr>
            <w:r w:rsidRPr="001A085C">
              <w:rPr>
                <w:rFonts w:eastAsia="Arial"/>
                <w:sz w:val="22"/>
                <w:szCs w:val="22"/>
              </w:rPr>
              <w:t xml:space="preserve">3 </w:t>
            </w:r>
            <w:r w:rsidRPr="001A085C">
              <w:rPr>
                <w:rFonts w:eastAsia="Arial"/>
                <w:sz w:val="22"/>
                <w:szCs w:val="22"/>
              </w:rPr>
              <w:t xml:space="preserve">out of </w:t>
            </w:r>
            <w:r w:rsidRPr="001A085C">
              <w:rPr>
                <w:rFonts w:eastAsia="Arial"/>
                <w:sz w:val="22"/>
                <w:szCs w:val="22"/>
              </w:rPr>
              <w:t xml:space="preserve">5-point Likert scale 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35B5E" w14:textId="77777777" w:rsidR="00D64094" w:rsidRPr="001A085C" w:rsidRDefault="00686D85">
            <w:pPr>
              <w:rPr>
                <w:sz w:val="22"/>
                <w:szCs w:val="22"/>
              </w:rPr>
            </w:pPr>
            <w:r w:rsidRPr="001A085C">
              <w:rPr>
                <w:rFonts w:eastAsia="Arial"/>
                <w:sz w:val="22"/>
                <w:szCs w:val="22"/>
              </w:rPr>
              <w:t>95% of students will demonstrate competence inclusive of 2 or more measures</w:t>
            </w:r>
          </w:p>
        </w:tc>
      </w:tr>
      <w:tr w:rsidR="00D64094" w:rsidRPr="001A085C" w14:paraId="2600E523" w14:textId="77777777" w:rsidTr="00FD7247">
        <w:trPr>
          <w:trHeight w:val="806"/>
        </w:trPr>
        <w:tc>
          <w:tcPr>
            <w:tcW w:w="25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FD22BE" w14:textId="77777777" w:rsidR="00D64094" w:rsidRPr="001A085C" w:rsidRDefault="00D64094" w:rsidP="001A0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D194" w14:textId="77777777" w:rsidR="00D64094" w:rsidRPr="001A085C" w:rsidRDefault="00686D85" w:rsidP="001A085C">
            <w:pPr>
              <w:spacing w:after="200"/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 xml:space="preserve">Instrument 2: </w:t>
            </w:r>
            <w:r w:rsidRPr="001A085C">
              <w:rPr>
                <w:sz w:val="22"/>
                <w:szCs w:val="22"/>
              </w:rPr>
              <w:t xml:space="preserve">SWEAP Assessment Tool, Specialized </w:t>
            </w:r>
            <w:r w:rsidRPr="001A085C">
              <w:rPr>
                <w:sz w:val="22"/>
                <w:szCs w:val="22"/>
              </w:rPr>
              <w:t xml:space="preserve">      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529D" w14:textId="77777777" w:rsidR="00FD7247" w:rsidRDefault="00686D85" w:rsidP="001A085C">
            <w:pPr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>Answering 50% or more of the total</w:t>
            </w:r>
            <w:r w:rsidR="001A085C">
              <w:rPr>
                <w:sz w:val="22"/>
                <w:szCs w:val="22"/>
              </w:rPr>
              <w:t xml:space="preserve"> </w:t>
            </w:r>
            <w:r w:rsidRPr="001A085C">
              <w:rPr>
                <w:sz w:val="22"/>
                <w:szCs w:val="22"/>
              </w:rPr>
              <w:t>number of questions correct for the competency</w:t>
            </w:r>
          </w:p>
          <w:p w14:paraId="07A1FDB1" w14:textId="60CC0D91" w:rsidR="00D64094" w:rsidRPr="001A085C" w:rsidRDefault="00686D85" w:rsidP="001A085C">
            <w:pPr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>     </w:t>
            </w: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8E3129" w14:textId="77777777" w:rsidR="00D64094" w:rsidRPr="001A085C" w:rsidRDefault="00D6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64094" w:rsidRPr="001A085C" w14:paraId="2BA911AC" w14:textId="77777777" w:rsidTr="00FD7247">
        <w:trPr>
          <w:trHeight w:val="805"/>
        </w:trPr>
        <w:tc>
          <w:tcPr>
            <w:tcW w:w="25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633148" w14:textId="77777777" w:rsidR="00D64094" w:rsidRPr="001A085C" w:rsidRDefault="00686D85" w:rsidP="001A085C">
            <w:pPr>
              <w:spacing w:after="200"/>
              <w:rPr>
                <w:b/>
                <w:color w:val="4472C4" w:themeColor="accent1"/>
                <w:sz w:val="22"/>
                <w:szCs w:val="22"/>
                <w:u w:val="single"/>
              </w:rPr>
            </w:pPr>
            <w:r w:rsidRPr="001A085C">
              <w:rPr>
                <w:b/>
                <w:color w:val="4472C4" w:themeColor="accent1"/>
                <w:sz w:val="22"/>
                <w:szCs w:val="22"/>
              </w:rPr>
              <w:lastRenderedPageBreak/>
              <w:t xml:space="preserve">Competency 4: </w:t>
            </w:r>
            <w:r w:rsidRPr="001A085C">
              <w:rPr>
                <w:color w:val="4472C4" w:themeColor="accent1"/>
                <w:sz w:val="22"/>
                <w:szCs w:val="22"/>
              </w:rPr>
              <w:t>Engage in Practice-informed Research and Research-informed Practice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4828" w14:textId="5F0BE232" w:rsidR="00D64094" w:rsidRPr="001A085C" w:rsidRDefault="00686D85" w:rsidP="001A085C">
            <w:pPr>
              <w:spacing w:after="200"/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 xml:space="preserve">Instrument 1: </w:t>
            </w:r>
            <w:r w:rsidRPr="001A085C">
              <w:rPr>
                <w:sz w:val="22"/>
                <w:szCs w:val="22"/>
              </w:rPr>
              <w:t>Field Placement</w:t>
            </w:r>
            <w:r w:rsidR="001A085C">
              <w:rPr>
                <w:sz w:val="22"/>
                <w:szCs w:val="22"/>
              </w:rPr>
              <w:t xml:space="preserve"> </w:t>
            </w:r>
            <w:r w:rsidRPr="001A085C">
              <w:rPr>
                <w:sz w:val="22"/>
                <w:szCs w:val="22"/>
              </w:rPr>
              <w:t>Assessment</w:t>
            </w:r>
            <w:r w:rsidRPr="001A085C">
              <w:rPr>
                <w:sz w:val="22"/>
                <w:szCs w:val="22"/>
              </w:rPr>
              <w:t> 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0919C1" w14:textId="0782265F" w:rsidR="00D64094" w:rsidRPr="001A085C" w:rsidRDefault="00686D85" w:rsidP="00FD7247">
            <w:pPr>
              <w:rPr>
                <w:sz w:val="22"/>
                <w:szCs w:val="22"/>
              </w:rPr>
            </w:pPr>
            <w:r w:rsidRPr="001A085C">
              <w:rPr>
                <w:rFonts w:eastAsia="Arial"/>
                <w:sz w:val="22"/>
                <w:szCs w:val="22"/>
              </w:rPr>
              <w:t xml:space="preserve">3 </w:t>
            </w:r>
            <w:r w:rsidRPr="001A085C">
              <w:rPr>
                <w:rFonts w:eastAsia="Arial"/>
                <w:sz w:val="22"/>
                <w:szCs w:val="22"/>
              </w:rPr>
              <w:t xml:space="preserve">out of </w:t>
            </w:r>
            <w:r w:rsidRPr="001A085C">
              <w:rPr>
                <w:rFonts w:eastAsia="Arial"/>
                <w:sz w:val="22"/>
                <w:szCs w:val="22"/>
              </w:rPr>
              <w:t xml:space="preserve">5-point Likert scale 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DC9F2" w14:textId="77777777" w:rsidR="00D64094" w:rsidRPr="001A085C" w:rsidRDefault="00686D85">
            <w:pPr>
              <w:rPr>
                <w:sz w:val="22"/>
                <w:szCs w:val="22"/>
              </w:rPr>
            </w:pPr>
            <w:r w:rsidRPr="001A085C">
              <w:rPr>
                <w:rFonts w:eastAsia="Arial"/>
                <w:sz w:val="22"/>
                <w:szCs w:val="22"/>
              </w:rPr>
              <w:t>95% of students will demonstrate competence inclusive of 2 or more measures</w:t>
            </w:r>
            <w:r w:rsidRPr="001A085C">
              <w:rPr>
                <w:sz w:val="22"/>
                <w:szCs w:val="22"/>
              </w:rPr>
              <w:t xml:space="preserve">      </w:t>
            </w:r>
          </w:p>
        </w:tc>
      </w:tr>
      <w:tr w:rsidR="00D64094" w:rsidRPr="001A085C" w14:paraId="175E19E1" w14:textId="77777777" w:rsidTr="00FD7247">
        <w:trPr>
          <w:trHeight w:val="806"/>
        </w:trPr>
        <w:tc>
          <w:tcPr>
            <w:tcW w:w="25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17B546" w14:textId="77777777" w:rsidR="00D64094" w:rsidRPr="001A085C" w:rsidRDefault="00D64094" w:rsidP="001A0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0456" w14:textId="77777777" w:rsidR="00D64094" w:rsidRPr="001A085C" w:rsidRDefault="00686D85" w:rsidP="001A085C">
            <w:pPr>
              <w:spacing w:after="200"/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 xml:space="preserve">Instrument 2: </w:t>
            </w:r>
            <w:r w:rsidRPr="001A085C">
              <w:rPr>
                <w:sz w:val="22"/>
                <w:szCs w:val="22"/>
              </w:rPr>
              <w:t xml:space="preserve">SWEAP Assessment Tool, Specialized </w:t>
            </w:r>
            <w:r w:rsidRPr="001A085C">
              <w:rPr>
                <w:sz w:val="22"/>
                <w:szCs w:val="22"/>
              </w:rPr>
              <w:t>     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8522" w14:textId="6EE7720F" w:rsidR="00D64094" w:rsidRPr="001A085C" w:rsidRDefault="00686D85" w:rsidP="001A085C">
            <w:pPr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>Answering 50% or more of the total</w:t>
            </w:r>
            <w:r w:rsidR="001A085C">
              <w:rPr>
                <w:sz w:val="22"/>
                <w:szCs w:val="22"/>
              </w:rPr>
              <w:t xml:space="preserve"> </w:t>
            </w:r>
            <w:r w:rsidRPr="001A085C">
              <w:rPr>
                <w:sz w:val="22"/>
                <w:szCs w:val="22"/>
              </w:rPr>
              <w:t>number of questions correct for the competency</w:t>
            </w:r>
            <w:r w:rsidRPr="001A085C">
              <w:rPr>
                <w:sz w:val="22"/>
                <w:szCs w:val="22"/>
              </w:rPr>
              <w:t>   </w:t>
            </w: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14704" w14:textId="77777777" w:rsidR="00D64094" w:rsidRPr="001A085C" w:rsidRDefault="00D6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64094" w:rsidRPr="001A085C" w14:paraId="7E364280" w14:textId="77777777" w:rsidTr="00FD7247">
        <w:trPr>
          <w:trHeight w:val="920"/>
        </w:trPr>
        <w:tc>
          <w:tcPr>
            <w:tcW w:w="2578" w:type="dxa"/>
            <w:vMerge w:val="restart"/>
            <w:shd w:val="clear" w:color="auto" w:fill="FFFFFF"/>
          </w:tcPr>
          <w:p w14:paraId="101393C6" w14:textId="77777777" w:rsidR="00D64094" w:rsidRPr="001A085C" w:rsidRDefault="00686D85" w:rsidP="001A085C">
            <w:pPr>
              <w:spacing w:after="200"/>
              <w:rPr>
                <w:b/>
                <w:color w:val="4472C4" w:themeColor="accent1"/>
                <w:sz w:val="22"/>
                <w:szCs w:val="22"/>
                <w:u w:val="single"/>
              </w:rPr>
            </w:pPr>
            <w:r w:rsidRPr="001A085C">
              <w:rPr>
                <w:b/>
                <w:color w:val="4472C4" w:themeColor="accent1"/>
                <w:sz w:val="22"/>
                <w:szCs w:val="22"/>
              </w:rPr>
              <w:t xml:space="preserve">Competency 5: </w:t>
            </w:r>
            <w:r w:rsidRPr="001A085C">
              <w:rPr>
                <w:color w:val="4472C4" w:themeColor="accent1"/>
                <w:sz w:val="22"/>
                <w:szCs w:val="22"/>
              </w:rPr>
              <w:t>Engage in Policy Practice</w:t>
            </w:r>
          </w:p>
        </w:tc>
        <w:tc>
          <w:tcPr>
            <w:tcW w:w="2457" w:type="dxa"/>
          </w:tcPr>
          <w:p w14:paraId="5A18CDE6" w14:textId="77777777" w:rsidR="00D64094" w:rsidRPr="001A085C" w:rsidRDefault="00686D85" w:rsidP="001A085C">
            <w:pPr>
              <w:spacing w:after="200"/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 xml:space="preserve">Instrument 1: </w:t>
            </w:r>
            <w:r w:rsidRPr="001A085C">
              <w:rPr>
                <w:sz w:val="22"/>
                <w:szCs w:val="22"/>
              </w:rPr>
              <w:t>Field Placement Assessment</w:t>
            </w:r>
            <w:r w:rsidRPr="001A08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</w:tcPr>
          <w:p w14:paraId="00DC799A" w14:textId="47BC2FB4" w:rsidR="00D64094" w:rsidRPr="001A085C" w:rsidRDefault="00686D85" w:rsidP="00FD7247">
            <w:pPr>
              <w:rPr>
                <w:sz w:val="22"/>
                <w:szCs w:val="22"/>
              </w:rPr>
            </w:pPr>
            <w:r w:rsidRPr="001A085C">
              <w:rPr>
                <w:rFonts w:eastAsia="Arial"/>
                <w:sz w:val="22"/>
                <w:szCs w:val="22"/>
              </w:rPr>
              <w:t xml:space="preserve">3 </w:t>
            </w:r>
            <w:r w:rsidRPr="001A085C">
              <w:rPr>
                <w:rFonts w:eastAsia="Arial"/>
                <w:sz w:val="22"/>
                <w:szCs w:val="22"/>
              </w:rPr>
              <w:t xml:space="preserve">out of </w:t>
            </w:r>
            <w:r w:rsidRPr="001A085C">
              <w:rPr>
                <w:rFonts w:eastAsia="Arial"/>
                <w:sz w:val="22"/>
                <w:szCs w:val="22"/>
              </w:rPr>
              <w:t xml:space="preserve">5-point Likert scale </w:t>
            </w:r>
          </w:p>
        </w:tc>
        <w:tc>
          <w:tcPr>
            <w:tcW w:w="1799" w:type="dxa"/>
            <w:vMerge w:val="restart"/>
          </w:tcPr>
          <w:p w14:paraId="2531AFE9" w14:textId="77777777" w:rsidR="00D64094" w:rsidRPr="001A085C" w:rsidRDefault="00686D85">
            <w:pPr>
              <w:rPr>
                <w:sz w:val="22"/>
                <w:szCs w:val="22"/>
              </w:rPr>
            </w:pPr>
            <w:r w:rsidRPr="001A085C">
              <w:rPr>
                <w:rFonts w:eastAsia="Arial"/>
                <w:sz w:val="22"/>
                <w:szCs w:val="22"/>
              </w:rPr>
              <w:t>95% of students will demonstrate competence inclusive of 2 or more measures</w:t>
            </w:r>
          </w:p>
        </w:tc>
      </w:tr>
      <w:tr w:rsidR="00D64094" w:rsidRPr="001A085C" w14:paraId="7602AE5C" w14:textId="77777777" w:rsidTr="00FD7247">
        <w:trPr>
          <w:trHeight w:val="256"/>
        </w:trPr>
        <w:tc>
          <w:tcPr>
            <w:tcW w:w="2578" w:type="dxa"/>
            <w:vMerge/>
            <w:shd w:val="clear" w:color="auto" w:fill="FFFFFF"/>
          </w:tcPr>
          <w:p w14:paraId="02A2316F" w14:textId="77777777" w:rsidR="00D64094" w:rsidRPr="001A085C" w:rsidRDefault="00D64094" w:rsidP="001A0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2457" w:type="dxa"/>
          </w:tcPr>
          <w:p w14:paraId="234F3409" w14:textId="77777777" w:rsidR="00D64094" w:rsidRPr="001A085C" w:rsidRDefault="00686D85" w:rsidP="001A085C">
            <w:pPr>
              <w:spacing w:after="200"/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 xml:space="preserve">Instrument 2: </w:t>
            </w:r>
            <w:r w:rsidRPr="001A085C">
              <w:rPr>
                <w:sz w:val="22"/>
                <w:szCs w:val="22"/>
              </w:rPr>
              <w:t xml:space="preserve">SWEAP Assessment Tool, Specialized </w:t>
            </w:r>
            <w:r w:rsidRPr="001A085C">
              <w:rPr>
                <w:sz w:val="22"/>
                <w:szCs w:val="22"/>
              </w:rPr>
              <w:t xml:space="preserve">      </w:t>
            </w:r>
          </w:p>
        </w:tc>
        <w:tc>
          <w:tcPr>
            <w:tcW w:w="2701" w:type="dxa"/>
          </w:tcPr>
          <w:p w14:paraId="06DE72B1" w14:textId="6A8F57A8" w:rsidR="00D64094" w:rsidRPr="001A085C" w:rsidRDefault="00686D85" w:rsidP="001A085C">
            <w:pPr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>Answering 50% or more of the total</w:t>
            </w:r>
            <w:r w:rsidR="001A085C">
              <w:rPr>
                <w:sz w:val="22"/>
                <w:szCs w:val="22"/>
              </w:rPr>
              <w:t xml:space="preserve"> </w:t>
            </w:r>
            <w:r w:rsidRPr="001A085C">
              <w:rPr>
                <w:sz w:val="22"/>
                <w:szCs w:val="22"/>
              </w:rPr>
              <w:t>number of questions correct for the competency</w:t>
            </w:r>
            <w:r w:rsidRPr="001A085C">
              <w:rPr>
                <w:sz w:val="22"/>
                <w:szCs w:val="22"/>
              </w:rPr>
              <w:t>     </w:t>
            </w:r>
          </w:p>
        </w:tc>
        <w:tc>
          <w:tcPr>
            <w:tcW w:w="1799" w:type="dxa"/>
            <w:vMerge/>
          </w:tcPr>
          <w:p w14:paraId="1EE2988A" w14:textId="77777777" w:rsidR="00D64094" w:rsidRPr="001A085C" w:rsidRDefault="00D6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64094" w:rsidRPr="001A085C" w14:paraId="21038AA3" w14:textId="77777777" w:rsidTr="00FD7247">
        <w:trPr>
          <w:trHeight w:val="920"/>
        </w:trPr>
        <w:tc>
          <w:tcPr>
            <w:tcW w:w="2578" w:type="dxa"/>
            <w:vMerge w:val="restart"/>
            <w:shd w:val="clear" w:color="auto" w:fill="FFFFFF"/>
          </w:tcPr>
          <w:p w14:paraId="5FE80385" w14:textId="77777777" w:rsidR="00D64094" w:rsidRPr="001A085C" w:rsidRDefault="00686D85" w:rsidP="00FD7247">
            <w:pPr>
              <w:rPr>
                <w:b/>
                <w:color w:val="4472C4" w:themeColor="accent1"/>
                <w:sz w:val="22"/>
                <w:szCs w:val="22"/>
                <w:u w:val="single"/>
              </w:rPr>
            </w:pPr>
            <w:r w:rsidRPr="001A085C">
              <w:rPr>
                <w:b/>
                <w:color w:val="4472C4" w:themeColor="accent1"/>
                <w:sz w:val="22"/>
                <w:szCs w:val="22"/>
              </w:rPr>
              <w:t xml:space="preserve">Competency 6: </w:t>
            </w:r>
            <w:r w:rsidRPr="001A085C">
              <w:rPr>
                <w:color w:val="4472C4" w:themeColor="accent1"/>
                <w:sz w:val="22"/>
                <w:szCs w:val="22"/>
              </w:rPr>
              <w:t>Engage with Individuals, Families, Groups, Organizations, and Communities</w:t>
            </w:r>
          </w:p>
        </w:tc>
        <w:tc>
          <w:tcPr>
            <w:tcW w:w="2457" w:type="dxa"/>
          </w:tcPr>
          <w:p w14:paraId="62DBE825" w14:textId="44C29CC8" w:rsidR="00D64094" w:rsidRPr="001A085C" w:rsidRDefault="00686D85" w:rsidP="00FD7247">
            <w:pPr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 xml:space="preserve">Instrument 1: </w:t>
            </w:r>
            <w:r w:rsidRPr="001A085C">
              <w:rPr>
                <w:sz w:val="22"/>
                <w:szCs w:val="22"/>
              </w:rPr>
              <w:t>Field Placement</w:t>
            </w:r>
            <w:r w:rsidR="001A085C">
              <w:rPr>
                <w:sz w:val="22"/>
                <w:szCs w:val="22"/>
              </w:rPr>
              <w:t xml:space="preserve"> </w:t>
            </w:r>
            <w:r w:rsidRPr="001A085C">
              <w:rPr>
                <w:sz w:val="22"/>
                <w:szCs w:val="22"/>
              </w:rPr>
              <w:t>Assessment</w:t>
            </w:r>
            <w:r w:rsidRPr="001A085C">
              <w:rPr>
                <w:sz w:val="22"/>
                <w:szCs w:val="22"/>
              </w:rPr>
              <w:t> </w:t>
            </w:r>
          </w:p>
        </w:tc>
        <w:tc>
          <w:tcPr>
            <w:tcW w:w="2701" w:type="dxa"/>
          </w:tcPr>
          <w:p w14:paraId="4010EE29" w14:textId="35A0A81B" w:rsidR="00D64094" w:rsidRPr="001A085C" w:rsidRDefault="00686D85" w:rsidP="00FD7247">
            <w:pPr>
              <w:rPr>
                <w:sz w:val="22"/>
                <w:szCs w:val="22"/>
              </w:rPr>
            </w:pPr>
            <w:r w:rsidRPr="001A085C">
              <w:rPr>
                <w:rFonts w:eastAsia="Arial"/>
                <w:sz w:val="22"/>
                <w:szCs w:val="22"/>
              </w:rPr>
              <w:t xml:space="preserve">3 </w:t>
            </w:r>
            <w:r w:rsidRPr="001A085C">
              <w:rPr>
                <w:rFonts w:eastAsia="Arial"/>
                <w:sz w:val="22"/>
                <w:szCs w:val="22"/>
              </w:rPr>
              <w:t xml:space="preserve">out of </w:t>
            </w:r>
            <w:r w:rsidRPr="001A085C">
              <w:rPr>
                <w:rFonts w:eastAsia="Arial"/>
                <w:sz w:val="22"/>
                <w:szCs w:val="22"/>
              </w:rPr>
              <w:t xml:space="preserve">5-point Likert scale </w:t>
            </w:r>
          </w:p>
        </w:tc>
        <w:tc>
          <w:tcPr>
            <w:tcW w:w="1799" w:type="dxa"/>
            <w:vMerge w:val="restart"/>
          </w:tcPr>
          <w:p w14:paraId="648D6FB6" w14:textId="77777777" w:rsidR="00D64094" w:rsidRPr="001A085C" w:rsidRDefault="00686D85" w:rsidP="00FD7247">
            <w:pPr>
              <w:rPr>
                <w:sz w:val="22"/>
                <w:szCs w:val="22"/>
              </w:rPr>
            </w:pPr>
            <w:r w:rsidRPr="001A085C">
              <w:rPr>
                <w:rFonts w:eastAsia="Arial"/>
                <w:sz w:val="22"/>
                <w:szCs w:val="22"/>
              </w:rPr>
              <w:t>95% of students will demonstrate competence inclusive of 2 or more measures</w:t>
            </w:r>
            <w:r w:rsidRPr="001A085C">
              <w:rPr>
                <w:sz w:val="22"/>
                <w:szCs w:val="22"/>
              </w:rPr>
              <w:t xml:space="preserve">      </w:t>
            </w:r>
          </w:p>
        </w:tc>
      </w:tr>
      <w:tr w:rsidR="00D64094" w:rsidRPr="001A085C" w14:paraId="157962EE" w14:textId="77777777" w:rsidTr="00FD7247">
        <w:trPr>
          <w:trHeight w:val="920"/>
        </w:trPr>
        <w:tc>
          <w:tcPr>
            <w:tcW w:w="2578" w:type="dxa"/>
            <w:vMerge/>
            <w:shd w:val="clear" w:color="auto" w:fill="FFFFFF"/>
          </w:tcPr>
          <w:p w14:paraId="1FEA49D0" w14:textId="77777777" w:rsidR="00D64094" w:rsidRPr="001A085C" w:rsidRDefault="00D64094" w:rsidP="00FD7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2457" w:type="dxa"/>
          </w:tcPr>
          <w:p w14:paraId="7A1E65AF" w14:textId="77777777" w:rsidR="00D64094" w:rsidRPr="001A085C" w:rsidRDefault="00686D85" w:rsidP="00FD7247">
            <w:pPr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 xml:space="preserve">Instrument 2: </w:t>
            </w:r>
            <w:r w:rsidRPr="001A085C">
              <w:rPr>
                <w:sz w:val="22"/>
                <w:szCs w:val="22"/>
              </w:rPr>
              <w:t xml:space="preserve">SWEAP Assessment Tool, Specialized </w:t>
            </w:r>
            <w:r w:rsidRPr="001A085C">
              <w:rPr>
                <w:sz w:val="22"/>
                <w:szCs w:val="22"/>
              </w:rPr>
              <w:t xml:space="preserve">      </w:t>
            </w:r>
          </w:p>
        </w:tc>
        <w:tc>
          <w:tcPr>
            <w:tcW w:w="2701" w:type="dxa"/>
          </w:tcPr>
          <w:p w14:paraId="770F9451" w14:textId="3CE02238" w:rsidR="00D64094" w:rsidRPr="001A085C" w:rsidRDefault="00686D85" w:rsidP="00FD7247">
            <w:pPr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>Answering 50% or more of the total</w:t>
            </w:r>
            <w:r w:rsidR="001A085C">
              <w:rPr>
                <w:sz w:val="22"/>
                <w:szCs w:val="22"/>
              </w:rPr>
              <w:t xml:space="preserve"> </w:t>
            </w:r>
            <w:r w:rsidRPr="001A085C">
              <w:rPr>
                <w:sz w:val="22"/>
                <w:szCs w:val="22"/>
              </w:rPr>
              <w:t>number of questions correct for the competency</w:t>
            </w:r>
            <w:r w:rsidRPr="001A085C">
              <w:rPr>
                <w:sz w:val="22"/>
                <w:szCs w:val="22"/>
              </w:rPr>
              <w:t>   </w:t>
            </w:r>
          </w:p>
        </w:tc>
        <w:tc>
          <w:tcPr>
            <w:tcW w:w="1799" w:type="dxa"/>
            <w:vMerge/>
          </w:tcPr>
          <w:p w14:paraId="2BB9E455" w14:textId="77777777" w:rsidR="00D64094" w:rsidRPr="001A085C" w:rsidRDefault="00D64094" w:rsidP="00FD7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64094" w:rsidRPr="001A085C" w14:paraId="7FDA345A" w14:textId="77777777" w:rsidTr="00FD7247">
        <w:trPr>
          <w:trHeight w:val="805"/>
        </w:trPr>
        <w:tc>
          <w:tcPr>
            <w:tcW w:w="2578" w:type="dxa"/>
            <w:vMerge w:val="restart"/>
            <w:shd w:val="clear" w:color="auto" w:fill="FFFFFF"/>
          </w:tcPr>
          <w:p w14:paraId="6CD4F3F7" w14:textId="77777777" w:rsidR="00D64094" w:rsidRPr="001A085C" w:rsidRDefault="00686D85" w:rsidP="00FD7247">
            <w:pPr>
              <w:rPr>
                <w:b/>
                <w:color w:val="4472C4" w:themeColor="accent1"/>
                <w:sz w:val="22"/>
                <w:szCs w:val="22"/>
                <w:u w:val="single"/>
              </w:rPr>
            </w:pPr>
            <w:r w:rsidRPr="001A085C">
              <w:rPr>
                <w:b/>
                <w:color w:val="4472C4" w:themeColor="accent1"/>
                <w:sz w:val="22"/>
                <w:szCs w:val="22"/>
              </w:rPr>
              <w:t xml:space="preserve">Competency 7: </w:t>
            </w:r>
            <w:r w:rsidRPr="001A085C">
              <w:rPr>
                <w:color w:val="4472C4" w:themeColor="accent1"/>
                <w:sz w:val="22"/>
                <w:szCs w:val="22"/>
              </w:rPr>
              <w:t>Assess Individuals, Families, Groups, Organizations, and Communities</w:t>
            </w:r>
          </w:p>
        </w:tc>
        <w:tc>
          <w:tcPr>
            <w:tcW w:w="2457" w:type="dxa"/>
          </w:tcPr>
          <w:p w14:paraId="40A02AB7" w14:textId="447003E4" w:rsidR="00D64094" w:rsidRPr="001A085C" w:rsidRDefault="00686D85" w:rsidP="00FD7247">
            <w:pPr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 xml:space="preserve">Instrument 1: </w:t>
            </w:r>
            <w:r w:rsidRPr="001A085C">
              <w:rPr>
                <w:sz w:val="22"/>
                <w:szCs w:val="22"/>
              </w:rPr>
              <w:t>Field Placement</w:t>
            </w:r>
            <w:r w:rsidR="001A085C">
              <w:rPr>
                <w:sz w:val="22"/>
                <w:szCs w:val="22"/>
              </w:rPr>
              <w:t xml:space="preserve"> </w:t>
            </w:r>
            <w:r w:rsidRPr="001A085C">
              <w:rPr>
                <w:sz w:val="22"/>
                <w:szCs w:val="22"/>
              </w:rPr>
              <w:t>Assessment</w:t>
            </w:r>
            <w:r w:rsidRPr="001A085C">
              <w:rPr>
                <w:sz w:val="22"/>
                <w:szCs w:val="22"/>
              </w:rPr>
              <w:t> </w:t>
            </w:r>
          </w:p>
        </w:tc>
        <w:tc>
          <w:tcPr>
            <w:tcW w:w="2701" w:type="dxa"/>
          </w:tcPr>
          <w:p w14:paraId="440FD869" w14:textId="7EBB2A45" w:rsidR="00D64094" w:rsidRPr="001A085C" w:rsidRDefault="00686D85" w:rsidP="00FD7247">
            <w:pPr>
              <w:rPr>
                <w:sz w:val="22"/>
                <w:szCs w:val="22"/>
              </w:rPr>
            </w:pPr>
            <w:r w:rsidRPr="001A085C">
              <w:rPr>
                <w:rFonts w:eastAsia="Arial"/>
                <w:sz w:val="22"/>
                <w:szCs w:val="22"/>
              </w:rPr>
              <w:t xml:space="preserve">3 </w:t>
            </w:r>
            <w:r w:rsidRPr="001A085C">
              <w:rPr>
                <w:rFonts w:eastAsia="Arial"/>
                <w:sz w:val="22"/>
                <w:szCs w:val="22"/>
              </w:rPr>
              <w:t xml:space="preserve">out of </w:t>
            </w:r>
            <w:r w:rsidRPr="001A085C">
              <w:rPr>
                <w:rFonts w:eastAsia="Arial"/>
                <w:sz w:val="22"/>
                <w:szCs w:val="22"/>
              </w:rPr>
              <w:t xml:space="preserve">5-point Likert scale </w:t>
            </w:r>
          </w:p>
        </w:tc>
        <w:tc>
          <w:tcPr>
            <w:tcW w:w="1799" w:type="dxa"/>
            <w:vMerge w:val="restart"/>
          </w:tcPr>
          <w:p w14:paraId="2EEE1CF8" w14:textId="77777777" w:rsidR="00D64094" w:rsidRPr="001A085C" w:rsidRDefault="00686D85" w:rsidP="00FD7247">
            <w:pPr>
              <w:rPr>
                <w:sz w:val="22"/>
                <w:szCs w:val="22"/>
              </w:rPr>
            </w:pPr>
            <w:r w:rsidRPr="001A085C">
              <w:rPr>
                <w:rFonts w:eastAsia="Arial"/>
                <w:sz w:val="22"/>
                <w:szCs w:val="22"/>
              </w:rPr>
              <w:t>95% of students will demonstrate competence inclusive of 2 or more measures</w:t>
            </w:r>
          </w:p>
        </w:tc>
      </w:tr>
      <w:tr w:rsidR="00D64094" w:rsidRPr="001A085C" w14:paraId="31F45745" w14:textId="77777777" w:rsidTr="00FD7247">
        <w:trPr>
          <w:trHeight w:val="806"/>
        </w:trPr>
        <w:tc>
          <w:tcPr>
            <w:tcW w:w="2578" w:type="dxa"/>
            <w:vMerge/>
            <w:shd w:val="clear" w:color="auto" w:fill="FFFFFF"/>
          </w:tcPr>
          <w:p w14:paraId="71174DDD" w14:textId="77777777" w:rsidR="00D64094" w:rsidRPr="001A085C" w:rsidRDefault="00D64094" w:rsidP="00FD7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2457" w:type="dxa"/>
          </w:tcPr>
          <w:p w14:paraId="26130A27" w14:textId="77777777" w:rsidR="00D64094" w:rsidRPr="001A085C" w:rsidRDefault="00686D85" w:rsidP="00FD7247">
            <w:pPr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 xml:space="preserve">Instrument 2: </w:t>
            </w:r>
            <w:r w:rsidRPr="001A085C">
              <w:rPr>
                <w:sz w:val="22"/>
                <w:szCs w:val="22"/>
              </w:rPr>
              <w:t xml:space="preserve">SWEAP Assessment Tool, Specialized </w:t>
            </w:r>
            <w:r w:rsidRPr="001A085C">
              <w:rPr>
                <w:sz w:val="22"/>
                <w:szCs w:val="22"/>
              </w:rPr>
              <w:t xml:space="preserve">      </w:t>
            </w:r>
          </w:p>
        </w:tc>
        <w:tc>
          <w:tcPr>
            <w:tcW w:w="2701" w:type="dxa"/>
          </w:tcPr>
          <w:p w14:paraId="1D79865A" w14:textId="6A112DF6" w:rsidR="00D64094" w:rsidRPr="001A085C" w:rsidRDefault="00686D85" w:rsidP="00FD7247">
            <w:pPr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>Answering 50% or more of the total</w:t>
            </w:r>
            <w:r w:rsidR="001A085C">
              <w:rPr>
                <w:sz w:val="22"/>
                <w:szCs w:val="22"/>
              </w:rPr>
              <w:t xml:space="preserve"> </w:t>
            </w:r>
            <w:r w:rsidRPr="001A085C">
              <w:rPr>
                <w:sz w:val="22"/>
                <w:szCs w:val="22"/>
              </w:rPr>
              <w:t>number of questions correct for the competency</w:t>
            </w:r>
            <w:r w:rsidRPr="001A085C">
              <w:rPr>
                <w:sz w:val="22"/>
                <w:szCs w:val="22"/>
              </w:rPr>
              <w:t>     </w:t>
            </w:r>
          </w:p>
        </w:tc>
        <w:tc>
          <w:tcPr>
            <w:tcW w:w="1799" w:type="dxa"/>
            <w:vMerge/>
          </w:tcPr>
          <w:p w14:paraId="5A23FED7" w14:textId="77777777" w:rsidR="00D64094" w:rsidRPr="001A085C" w:rsidRDefault="00D64094" w:rsidP="00FD7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64094" w:rsidRPr="001A085C" w14:paraId="49293D3B" w14:textId="77777777" w:rsidTr="00FD7247">
        <w:trPr>
          <w:trHeight w:val="518"/>
        </w:trPr>
        <w:tc>
          <w:tcPr>
            <w:tcW w:w="2578" w:type="dxa"/>
            <w:vMerge w:val="restart"/>
            <w:shd w:val="clear" w:color="auto" w:fill="FFFFFF"/>
          </w:tcPr>
          <w:p w14:paraId="05C4D1C1" w14:textId="77777777" w:rsidR="00D64094" w:rsidRPr="001A085C" w:rsidRDefault="00686D85" w:rsidP="001A085C">
            <w:pPr>
              <w:rPr>
                <w:b/>
                <w:color w:val="4472C4" w:themeColor="accent1"/>
                <w:sz w:val="22"/>
                <w:szCs w:val="22"/>
                <w:u w:val="single"/>
              </w:rPr>
            </w:pPr>
            <w:r w:rsidRPr="001A085C">
              <w:rPr>
                <w:b/>
                <w:color w:val="4472C4" w:themeColor="accent1"/>
                <w:sz w:val="22"/>
                <w:szCs w:val="22"/>
              </w:rPr>
              <w:t xml:space="preserve">Competency 8: </w:t>
            </w:r>
            <w:r w:rsidRPr="001A085C">
              <w:rPr>
                <w:color w:val="4472C4" w:themeColor="accent1"/>
                <w:sz w:val="22"/>
                <w:szCs w:val="22"/>
              </w:rPr>
              <w:t>Intervene with Individuals, Families, Groups, Organizations, and Communities</w:t>
            </w:r>
          </w:p>
        </w:tc>
        <w:tc>
          <w:tcPr>
            <w:tcW w:w="2457" w:type="dxa"/>
          </w:tcPr>
          <w:p w14:paraId="6AAF8ADD" w14:textId="204A8E08" w:rsidR="00D64094" w:rsidRPr="001A085C" w:rsidRDefault="00686D85" w:rsidP="001A085C">
            <w:pPr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 xml:space="preserve">Instrument 1: </w:t>
            </w:r>
            <w:r w:rsidRPr="001A085C">
              <w:rPr>
                <w:sz w:val="22"/>
                <w:szCs w:val="22"/>
              </w:rPr>
              <w:t>Field Placement</w:t>
            </w:r>
            <w:r w:rsidR="001A085C">
              <w:rPr>
                <w:sz w:val="22"/>
                <w:szCs w:val="22"/>
              </w:rPr>
              <w:t xml:space="preserve"> </w:t>
            </w:r>
            <w:r w:rsidRPr="001A085C">
              <w:rPr>
                <w:sz w:val="22"/>
                <w:szCs w:val="22"/>
              </w:rPr>
              <w:t>Assessment</w:t>
            </w:r>
            <w:r w:rsidRPr="001A085C">
              <w:rPr>
                <w:sz w:val="22"/>
                <w:szCs w:val="22"/>
              </w:rPr>
              <w:t> </w:t>
            </w:r>
          </w:p>
        </w:tc>
        <w:tc>
          <w:tcPr>
            <w:tcW w:w="2701" w:type="dxa"/>
          </w:tcPr>
          <w:p w14:paraId="23CAE6F3" w14:textId="6E5ABED8" w:rsidR="00D64094" w:rsidRPr="001A085C" w:rsidRDefault="00686D85" w:rsidP="00FD7247">
            <w:pPr>
              <w:rPr>
                <w:sz w:val="22"/>
                <w:szCs w:val="22"/>
              </w:rPr>
            </w:pPr>
            <w:r w:rsidRPr="001A085C">
              <w:rPr>
                <w:rFonts w:eastAsia="Arial"/>
                <w:sz w:val="22"/>
                <w:szCs w:val="22"/>
              </w:rPr>
              <w:t xml:space="preserve">3 </w:t>
            </w:r>
            <w:r w:rsidRPr="001A085C">
              <w:rPr>
                <w:rFonts w:eastAsia="Arial"/>
                <w:sz w:val="22"/>
                <w:szCs w:val="22"/>
              </w:rPr>
              <w:t xml:space="preserve">out of </w:t>
            </w:r>
            <w:r w:rsidRPr="001A085C">
              <w:rPr>
                <w:rFonts w:eastAsia="Arial"/>
                <w:sz w:val="22"/>
                <w:szCs w:val="22"/>
              </w:rPr>
              <w:t xml:space="preserve">5-point Likert scale </w:t>
            </w:r>
          </w:p>
        </w:tc>
        <w:tc>
          <w:tcPr>
            <w:tcW w:w="1799" w:type="dxa"/>
            <w:vMerge w:val="restart"/>
          </w:tcPr>
          <w:p w14:paraId="3A0ABE09" w14:textId="77777777" w:rsidR="00D64094" w:rsidRPr="001A085C" w:rsidRDefault="00686D85" w:rsidP="001A085C">
            <w:pPr>
              <w:rPr>
                <w:sz w:val="22"/>
                <w:szCs w:val="22"/>
              </w:rPr>
            </w:pPr>
            <w:r w:rsidRPr="001A085C">
              <w:rPr>
                <w:rFonts w:eastAsia="Arial"/>
                <w:sz w:val="22"/>
                <w:szCs w:val="22"/>
              </w:rPr>
              <w:t>95% of students will demonstrate competence inclusive of 2 or more measures</w:t>
            </w:r>
          </w:p>
        </w:tc>
      </w:tr>
      <w:tr w:rsidR="00D64094" w:rsidRPr="001A085C" w14:paraId="3C41A47A" w14:textId="77777777" w:rsidTr="00FD7247">
        <w:trPr>
          <w:trHeight w:val="806"/>
        </w:trPr>
        <w:tc>
          <w:tcPr>
            <w:tcW w:w="2578" w:type="dxa"/>
            <w:vMerge/>
            <w:shd w:val="clear" w:color="auto" w:fill="FFFFFF"/>
          </w:tcPr>
          <w:p w14:paraId="4E1ED1BB" w14:textId="77777777" w:rsidR="00D64094" w:rsidRPr="001A085C" w:rsidRDefault="00D64094" w:rsidP="001A0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2457" w:type="dxa"/>
          </w:tcPr>
          <w:p w14:paraId="0F60CFD9" w14:textId="77777777" w:rsidR="00D64094" w:rsidRPr="001A085C" w:rsidRDefault="00686D85" w:rsidP="00FD7247">
            <w:pPr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 xml:space="preserve">Instrument 2: </w:t>
            </w:r>
            <w:r w:rsidRPr="001A085C">
              <w:rPr>
                <w:sz w:val="22"/>
                <w:szCs w:val="22"/>
              </w:rPr>
              <w:t xml:space="preserve">SWEAP Assessment Tool, Specialized </w:t>
            </w:r>
            <w:r w:rsidRPr="001A085C">
              <w:rPr>
                <w:sz w:val="22"/>
                <w:szCs w:val="22"/>
              </w:rPr>
              <w:t xml:space="preserve">      </w:t>
            </w:r>
          </w:p>
        </w:tc>
        <w:tc>
          <w:tcPr>
            <w:tcW w:w="2701" w:type="dxa"/>
          </w:tcPr>
          <w:p w14:paraId="2F0477DA" w14:textId="74DB1520" w:rsidR="00D64094" w:rsidRPr="001A085C" w:rsidRDefault="00686D85" w:rsidP="001A085C">
            <w:pPr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>Answering 50% or more of the total</w:t>
            </w:r>
            <w:r w:rsidR="001A085C">
              <w:rPr>
                <w:sz w:val="22"/>
                <w:szCs w:val="22"/>
              </w:rPr>
              <w:t xml:space="preserve"> </w:t>
            </w:r>
            <w:r w:rsidRPr="001A085C">
              <w:rPr>
                <w:sz w:val="22"/>
                <w:szCs w:val="22"/>
              </w:rPr>
              <w:t>number of questions correct for the competency</w:t>
            </w:r>
            <w:r w:rsidRPr="001A085C">
              <w:rPr>
                <w:sz w:val="22"/>
                <w:szCs w:val="22"/>
              </w:rPr>
              <w:t>   </w:t>
            </w:r>
          </w:p>
        </w:tc>
        <w:tc>
          <w:tcPr>
            <w:tcW w:w="1799" w:type="dxa"/>
            <w:vMerge/>
          </w:tcPr>
          <w:p w14:paraId="5976C3C8" w14:textId="77777777" w:rsidR="00D64094" w:rsidRPr="001A085C" w:rsidRDefault="00D6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64094" w:rsidRPr="001A085C" w14:paraId="74807B4C" w14:textId="77777777" w:rsidTr="00FD7247">
        <w:trPr>
          <w:trHeight w:val="805"/>
        </w:trPr>
        <w:tc>
          <w:tcPr>
            <w:tcW w:w="2578" w:type="dxa"/>
            <w:vMerge w:val="restart"/>
            <w:shd w:val="clear" w:color="auto" w:fill="FFFFFF"/>
          </w:tcPr>
          <w:p w14:paraId="3D4FA779" w14:textId="77777777" w:rsidR="00D64094" w:rsidRPr="001A085C" w:rsidRDefault="00686D85" w:rsidP="001A085C">
            <w:pPr>
              <w:spacing w:after="200"/>
              <w:rPr>
                <w:b/>
                <w:color w:val="4472C4" w:themeColor="accent1"/>
                <w:sz w:val="22"/>
                <w:szCs w:val="22"/>
                <w:u w:val="single"/>
              </w:rPr>
            </w:pPr>
            <w:r w:rsidRPr="001A085C">
              <w:rPr>
                <w:b/>
                <w:color w:val="4472C4" w:themeColor="accent1"/>
                <w:sz w:val="22"/>
                <w:szCs w:val="22"/>
              </w:rPr>
              <w:t xml:space="preserve">Competency 9: </w:t>
            </w:r>
            <w:r w:rsidRPr="001A085C">
              <w:rPr>
                <w:color w:val="4472C4" w:themeColor="accent1"/>
                <w:sz w:val="22"/>
                <w:szCs w:val="22"/>
              </w:rPr>
              <w:t>Evaluate Practice with Individuals, Families, Groups, Organizations, and Communities</w:t>
            </w:r>
          </w:p>
        </w:tc>
        <w:tc>
          <w:tcPr>
            <w:tcW w:w="2457" w:type="dxa"/>
          </w:tcPr>
          <w:p w14:paraId="33D8ADEA" w14:textId="2F5EC3DC" w:rsidR="00D64094" w:rsidRPr="001A085C" w:rsidRDefault="00686D85" w:rsidP="001A085C">
            <w:pPr>
              <w:spacing w:after="200"/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 xml:space="preserve">Instrument 1: </w:t>
            </w:r>
            <w:r w:rsidRPr="001A085C">
              <w:rPr>
                <w:sz w:val="22"/>
                <w:szCs w:val="22"/>
              </w:rPr>
              <w:t>Field Placement</w:t>
            </w:r>
            <w:r w:rsidR="001A085C">
              <w:rPr>
                <w:sz w:val="22"/>
                <w:szCs w:val="22"/>
              </w:rPr>
              <w:t xml:space="preserve"> </w:t>
            </w:r>
            <w:r w:rsidRPr="001A085C">
              <w:rPr>
                <w:sz w:val="22"/>
                <w:szCs w:val="22"/>
              </w:rPr>
              <w:t>Assessment</w:t>
            </w:r>
            <w:r w:rsidRPr="001A085C">
              <w:rPr>
                <w:sz w:val="22"/>
                <w:szCs w:val="22"/>
              </w:rPr>
              <w:t> </w:t>
            </w:r>
          </w:p>
        </w:tc>
        <w:tc>
          <w:tcPr>
            <w:tcW w:w="2701" w:type="dxa"/>
          </w:tcPr>
          <w:p w14:paraId="58696AA8" w14:textId="1C48EA2A" w:rsidR="00D64094" w:rsidRPr="001A085C" w:rsidRDefault="00686D85" w:rsidP="00FD7247">
            <w:pPr>
              <w:rPr>
                <w:sz w:val="22"/>
                <w:szCs w:val="22"/>
              </w:rPr>
            </w:pPr>
            <w:r w:rsidRPr="001A085C">
              <w:rPr>
                <w:rFonts w:eastAsia="Arial"/>
                <w:sz w:val="22"/>
                <w:szCs w:val="22"/>
              </w:rPr>
              <w:t xml:space="preserve">3 </w:t>
            </w:r>
            <w:r w:rsidRPr="001A085C">
              <w:rPr>
                <w:rFonts w:eastAsia="Arial"/>
                <w:sz w:val="22"/>
                <w:szCs w:val="22"/>
              </w:rPr>
              <w:t xml:space="preserve">out of </w:t>
            </w:r>
            <w:r w:rsidRPr="001A085C">
              <w:rPr>
                <w:rFonts w:eastAsia="Arial"/>
                <w:sz w:val="22"/>
                <w:szCs w:val="22"/>
              </w:rPr>
              <w:t xml:space="preserve">5-point Likert scale </w:t>
            </w:r>
          </w:p>
        </w:tc>
        <w:tc>
          <w:tcPr>
            <w:tcW w:w="1799" w:type="dxa"/>
            <w:vMerge w:val="restart"/>
          </w:tcPr>
          <w:p w14:paraId="5F2DA0D9" w14:textId="77777777" w:rsidR="00D64094" w:rsidRPr="001A085C" w:rsidRDefault="00686D85">
            <w:pPr>
              <w:rPr>
                <w:sz w:val="22"/>
                <w:szCs w:val="22"/>
              </w:rPr>
            </w:pPr>
            <w:r w:rsidRPr="001A085C">
              <w:rPr>
                <w:rFonts w:eastAsia="Arial"/>
                <w:sz w:val="22"/>
                <w:szCs w:val="22"/>
              </w:rPr>
              <w:t>95% of students will demonstrate competence inclusive of 2 or more measures</w:t>
            </w:r>
          </w:p>
        </w:tc>
      </w:tr>
      <w:tr w:rsidR="00D64094" w:rsidRPr="001A085C" w14:paraId="1CB17F90" w14:textId="77777777" w:rsidTr="00FD7247">
        <w:trPr>
          <w:trHeight w:val="806"/>
        </w:trPr>
        <w:tc>
          <w:tcPr>
            <w:tcW w:w="2578" w:type="dxa"/>
            <w:vMerge/>
            <w:shd w:val="clear" w:color="auto" w:fill="FFFFFF"/>
          </w:tcPr>
          <w:p w14:paraId="000703FB" w14:textId="77777777" w:rsidR="00D64094" w:rsidRPr="001A085C" w:rsidRDefault="00D64094" w:rsidP="001A0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2457" w:type="dxa"/>
          </w:tcPr>
          <w:p w14:paraId="283060EB" w14:textId="77777777" w:rsidR="00D64094" w:rsidRPr="001A085C" w:rsidRDefault="00686D85" w:rsidP="001A085C">
            <w:pPr>
              <w:spacing w:after="200"/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 xml:space="preserve">Instrument 2: </w:t>
            </w:r>
            <w:r w:rsidRPr="001A085C">
              <w:rPr>
                <w:sz w:val="22"/>
                <w:szCs w:val="22"/>
              </w:rPr>
              <w:t xml:space="preserve">SWEAP Assessment Tool, Specialized </w:t>
            </w:r>
            <w:r w:rsidRPr="001A085C">
              <w:rPr>
                <w:sz w:val="22"/>
                <w:szCs w:val="22"/>
              </w:rPr>
              <w:t xml:space="preserve">      </w:t>
            </w:r>
          </w:p>
        </w:tc>
        <w:tc>
          <w:tcPr>
            <w:tcW w:w="2701" w:type="dxa"/>
          </w:tcPr>
          <w:p w14:paraId="7FB3890A" w14:textId="1E502508" w:rsidR="00D64094" w:rsidRPr="001A085C" w:rsidRDefault="00686D85" w:rsidP="001A085C">
            <w:pPr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>Answering 50% or more of the total</w:t>
            </w:r>
            <w:r w:rsidR="001A085C">
              <w:rPr>
                <w:sz w:val="22"/>
                <w:szCs w:val="22"/>
              </w:rPr>
              <w:t xml:space="preserve"> </w:t>
            </w:r>
            <w:r w:rsidRPr="001A085C">
              <w:rPr>
                <w:sz w:val="22"/>
                <w:szCs w:val="22"/>
              </w:rPr>
              <w:t>number of questions correct for the competency</w:t>
            </w:r>
            <w:r w:rsidRPr="001A085C">
              <w:rPr>
                <w:sz w:val="22"/>
                <w:szCs w:val="22"/>
              </w:rPr>
              <w:t>     </w:t>
            </w:r>
          </w:p>
        </w:tc>
        <w:tc>
          <w:tcPr>
            <w:tcW w:w="1799" w:type="dxa"/>
            <w:vMerge/>
          </w:tcPr>
          <w:p w14:paraId="259D401E" w14:textId="77777777" w:rsidR="00D64094" w:rsidRPr="001A085C" w:rsidRDefault="00D6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07787C9" w14:textId="77777777" w:rsidR="00D64094" w:rsidRDefault="00D6409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A10701" w14:textId="77777777" w:rsidR="00D64094" w:rsidRDefault="00686D85">
      <w:pPr>
        <w:rPr>
          <w:rFonts w:ascii="Times New Roman" w:eastAsia="Times New Roman" w:hAnsi="Times New Roman" w:cs="Times New Roman"/>
        </w:rPr>
      </w:pPr>
      <w:r>
        <w:br w:type="page"/>
      </w:r>
    </w:p>
    <w:p w14:paraId="7CCB6003" w14:textId="03A9627A" w:rsidR="00D64094" w:rsidRDefault="00686D85" w:rsidP="001A0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5D7E"/>
          <w:sz w:val="32"/>
          <w:szCs w:val="32"/>
        </w:rPr>
        <w:lastRenderedPageBreak/>
        <w:t xml:space="preserve">Specialized Practice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| Summary of Outcomes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Area of Specialized Practice: </w:t>
      </w:r>
      <w:r>
        <w:rPr>
          <w:rFonts w:ascii="Times New Roman" w:eastAsia="Times New Roman" w:hAnsi="Times New Roman" w:cs="Times New Roman"/>
          <w:sz w:val="28"/>
          <w:szCs w:val="28"/>
        </w:rPr>
        <w:t>Interprofessional Practice</w:t>
      </w:r>
    </w:p>
    <w:p w14:paraId="30394EF5" w14:textId="77777777" w:rsidR="00D64094" w:rsidRDefault="00686D85">
      <w:pPr>
        <w:spacing w:after="0" w:line="240" w:lineRule="auto"/>
        <w:ind w:left="-900" w:right="-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Assessment Data Collected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on: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05/24</w:t>
      </w:r>
    </w:p>
    <w:p w14:paraId="2196D17E" w14:textId="77777777" w:rsidR="00D64094" w:rsidRDefault="00D6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7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800"/>
        <w:gridCol w:w="1440"/>
        <w:gridCol w:w="1350"/>
        <w:gridCol w:w="1350"/>
      </w:tblGrid>
      <w:tr w:rsidR="00AE1FFB" w:rsidRPr="00AE1FFB" w14:paraId="7192D487" w14:textId="77777777" w:rsidTr="00AE1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2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1EF8300" w14:textId="77777777" w:rsidR="00D64094" w:rsidRPr="00AE1FFB" w:rsidRDefault="00686D85">
            <w:pPr>
              <w:jc w:val="center"/>
              <w:rPr>
                <w:color w:val="4472C4" w:themeColor="accent1"/>
                <w:sz w:val="22"/>
                <w:szCs w:val="22"/>
              </w:rPr>
            </w:pPr>
            <w:r w:rsidRPr="00AE1FFB">
              <w:rPr>
                <w:b/>
                <w:color w:val="4472C4" w:themeColor="accent1"/>
                <w:sz w:val="22"/>
                <w:szCs w:val="22"/>
              </w:rPr>
              <w:t>Competency</w:t>
            </w:r>
          </w:p>
        </w:tc>
        <w:tc>
          <w:tcPr>
            <w:tcW w:w="1800" w:type="dxa"/>
          </w:tcPr>
          <w:p w14:paraId="4C8161A1" w14:textId="77777777" w:rsidR="00D64094" w:rsidRPr="00AE1FFB" w:rsidRDefault="00686D85" w:rsidP="001A08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  <w:sz w:val="22"/>
                <w:szCs w:val="22"/>
              </w:rPr>
            </w:pPr>
            <w:r w:rsidRPr="00AE1FFB">
              <w:rPr>
                <w:b/>
                <w:color w:val="4472C4" w:themeColor="accent1"/>
                <w:sz w:val="22"/>
                <w:szCs w:val="22"/>
              </w:rPr>
              <w:t>Competency:</w:t>
            </w:r>
            <w:r w:rsidRPr="00AE1FFB">
              <w:rPr>
                <w:b/>
                <w:color w:val="4472C4" w:themeColor="accent1"/>
                <w:sz w:val="22"/>
                <w:szCs w:val="22"/>
              </w:rPr>
              <w:br/>
            </w:r>
            <w:r w:rsidRPr="00AE1FFB">
              <w:rPr>
                <w:color w:val="4472C4" w:themeColor="accent1"/>
                <w:sz w:val="22"/>
                <w:szCs w:val="22"/>
              </w:rPr>
              <w:t>Expected Level of Achievement Inclusive of All Instruments</w:t>
            </w:r>
          </w:p>
        </w:tc>
        <w:tc>
          <w:tcPr>
            <w:tcW w:w="1440" w:type="dxa"/>
          </w:tcPr>
          <w:p w14:paraId="1A8B3408" w14:textId="77777777" w:rsidR="00D64094" w:rsidRPr="00AE1FFB" w:rsidRDefault="00686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22"/>
                <w:szCs w:val="22"/>
              </w:rPr>
            </w:pPr>
            <w:r w:rsidRPr="00AE1FFB">
              <w:rPr>
                <w:b/>
                <w:color w:val="4472C4" w:themeColor="accent1"/>
                <w:sz w:val="22"/>
                <w:szCs w:val="22"/>
              </w:rPr>
              <w:t>Aggregate</w:t>
            </w:r>
            <w:r w:rsidRPr="00AE1FFB">
              <w:rPr>
                <w:color w:val="4472C4" w:themeColor="accent1"/>
                <w:sz w:val="22"/>
                <w:szCs w:val="22"/>
              </w:rPr>
              <w:t xml:space="preserve"> </w:t>
            </w:r>
            <w:r w:rsidRPr="00AE1FFB">
              <w:rPr>
                <w:b/>
                <w:color w:val="4472C4" w:themeColor="accent1"/>
                <w:sz w:val="22"/>
                <w:szCs w:val="22"/>
              </w:rPr>
              <w:t xml:space="preserve">Actual </w:t>
            </w:r>
          </w:p>
          <w:p w14:paraId="6957E8E0" w14:textId="77777777" w:rsidR="00D64094" w:rsidRPr="00AE1FFB" w:rsidRDefault="00686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  <w:sz w:val="22"/>
                <w:szCs w:val="22"/>
              </w:rPr>
            </w:pPr>
            <w:r w:rsidRPr="00AE1FFB">
              <w:rPr>
                <w:b/>
                <w:color w:val="4472C4" w:themeColor="accent1"/>
                <w:sz w:val="22"/>
                <w:szCs w:val="22"/>
              </w:rPr>
              <w:t>Outcomes:</w:t>
            </w:r>
          </w:p>
          <w:p w14:paraId="6C8DCEA3" w14:textId="77777777" w:rsidR="00D64094" w:rsidRPr="00AE1FFB" w:rsidRDefault="00686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  <w:sz w:val="22"/>
                <w:szCs w:val="22"/>
              </w:rPr>
            </w:pPr>
            <w:r w:rsidRPr="00AE1FFB">
              <w:rPr>
                <w:color w:val="4472C4" w:themeColor="accent1"/>
                <w:sz w:val="22"/>
                <w:szCs w:val="22"/>
              </w:rPr>
              <w:t>All Program Options</w:t>
            </w:r>
            <w:r w:rsidRPr="00AE1FFB">
              <w:rPr>
                <w:b/>
                <w:color w:val="4472C4" w:themeColor="accent1"/>
                <w:sz w:val="22"/>
                <w:szCs w:val="22"/>
              </w:rPr>
              <w:br/>
              <w:t>n = 54</w:t>
            </w:r>
          </w:p>
        </w:tc>
        <w:tc>
          <w:tcPr>
            <w:tcW w:w="1350" w:type="dxa"/>
          </w:tcPr>
          <w:p w14:paraId="173D2752" w14:textId="77777777" w:rsidR="00D64094" w:rsidRPr="00AE1FFB" w:rsidRDefault="00686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  <w:sz w:val="22"/>
                <w:szCs w:val="22"/>
              </w:rPr>
            </w:pPr>
            <w:r w:rsidRPr="00AE1FFB">
              <w:rPr>
                <w:b/>
                <w:color w:val="4472C4" w:themeColor="accent1"/>
                <w:sz w:val="22"/>
                <w:szCs w:val="22"/>
              </w:rPr>
              <w:t>Program Option 1</w:t>
            </w:r>
          </w:p>
          <w:p w14:paraId="201A420B" w14:textId="77777777" w:rsidR="00D64094" w:rsidRPr="00AE1FFB" w:rsidRDefault="00686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  <w:sz w:val="22"/>
                <w:szCs w:val="22"/>
              </w:rPr>
            </w:pPr>
            <w:r w:rsidRPr="00AE1FFB">
              <w:rPr>
                <w:b/>
                <w:color w:val="4472C4" w:themeColor="accent1"/>
                <w:sz w:val="22"/>
                <w:szCs w:val="22"/>
              </w:rPr>
              <w:t>Outcomes:</w:t>
            </w:r>
          </w:p>
          <w:p w14:paraId="2A645DE3" w14:textId="77777777" w:rsidR="00D64094" w:rsidRPr="00AE1FFB" w:rsidRDefault="00686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  <w:sz w:val="22"/>
                <w:szCs w:val="22"/>
              </w:rPr>
            </w:pPr>
            <w:r w:rsidRPr="00AE1FFB">
              <w:rPr>
                <w:color w:val="4472C4" w:themeColor="accent1"/>
                <w:sz w:val="22"/>
                <w:szCs w:val="22"/>
              </w:rPr>
              <w:t>In-Person Program</w:t>
            </w:r>
          </w:p>
          <w:p w14:paraId="6772A8A7" w14:textId="77777777" w:rsidR="00D64094" w:rsidRPr="00AE1FFB" w:rsidRDefault="00686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22"/>
                <w:szCs w:val="22"/>
              </w:rPr>
            </w:pPr>
            <w:r w:rsidRPr="00AE1FFB">
              <w:rPr>
                <w:b/>
                <w:color w:val="4472C4" w:themeColor="accent1"/>
                <w:sz w:val="22"/>
                <w:szCs w:val="22"/>
              </w:rPr>
              <w:t>n = 44</w:t>
            </w:r>
          </w:p>
        </w:tc>
        <w:tc>
          <w:tcPr>
            <w:tcW w:w="1350" w:type="dxa"/>
          </w:tcPr>
          <w:p w14:paraId="34BCEAAE" w14:textId="77777777" w:rsidR="00D64094" w:rsidRPr="00AE1FFB" w:rsidRDefault="00686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  <w:sz w:val="22"/>
                <w:szCs w:val="22"/>
              </w:rPr>
            </w:pPr>
            <w:r w:rsidRPr="00AE1FFB">
              <w:rPr>
                <w:b/>
                <w:color w:val="4472C4" w:themeColor="accent1"/>
                <w:sz w:val="22"/>
                <w:szCs w:val="22"/>
              </w:rPr>
              <w:t>Program Option 2</w:t>
            </w:r>
          </w:p>
          <w:p w14:paraId="4E83F126" w14:textId="77777777" w:rsidR="00D64094" w:rsidRPr="00AE1FFB" w:rsidRDefault="00686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  <w:sz w:val="22"/>
                <w:szCs w:val="22"/>
              </w:rPr>
            </w:pPr>
            <w:r w:rsidRPr="00AE1FFB">
              <w:rPr>
                <w:b/>
                <w:color w:val="4472C4" w:themeColor="accent1"/>
                <w:sz w:val="22"/>
                <w:szCs w:val="22"/>
              </w:rPr>
              <w:t>Outcomes:</w:t>
            </w:r>
          </w:p>
          <w:p w14:paraId="36C713C6" w14:textId="77777777" w:rsidR="00D64094" w:rsidRPr="00AE1FFB" w:rsidRDefault="00686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  <w:sz w:val="22"/>
                <w:szCs w:val="22"/>
              </w:rPr>
            </w:pPr>
            <w:r w:rsidRPr="00AE1FFB">
              <w:rPr>
                <w:color w:val="4472C4" w:themeColor="accent1"/>
                <w:sz w:val="22"/>
                <w:szCs w:val="22"/>
              </w:rPr>
              <w:t>Online Program</w:t>
            </w:r>
          </w:p>
          <w:p w14:paraId="0E4E6C06" w14:textId="77777777" w:rsidR="00D64094" w:rsidRPr="00AE1FFB" w:rsidRDefault="00686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22"/>
                <w:szCs w:val="22"/>
              </w:rPr>
            </w:pPr>
            <w:r w:rsidRPr="00AE1FFB">
              <w:rPr>
                <w:b/>
                <w:color w:val="4472C4" w:themeColor="accent1"/>
                <w:sz w:val="22"/>
                <w:szCs w:val="22"/>
              </w:rPr>
              <w:t>n = 10</w:t>
            </w:r>
          </w:p>
        </w:tc>
      </w:tr>
      <w:tr w:rsidR="00D64094" w:rsidRPr="00AE1FFB" w14:paraId="6CB70C23" w14:textId="77777777" w:rsidTr="00EE0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8F041A5" w14:textId="77777777" w:rsidR="00D64094" w:rsidRPr="00AE1FFB" w:rsidRDefault="00686D85">
            <w:pPr>
              <w:rPr>
                <w:color w:val="4472C4" w:themeColor="accent1"/>
                <w:sz w:val="22"/>
                <w:szCs w:val="22"/>
              </w:rPr>
            </w:pPr>
            <w:r w:rsidRPr="00AE1FFB">
              <w:rPr>
                <w:b/>
                <w:color w:val="4472C4" w:themeColor="accent1"/>
                <w:sz w:val="22"/>
                <w:szCs w:val="22"/>
              </w:rPr>
              <w:t xml:space="preserve">Competency 1: </w:t>
            </w:r>
            <w:r w:rsidRPr="00AE1FFB">
              <w:rPr>
                <w:color w:val="4472C4" w:themeColor="accent1"/>
                <w:sz w:val="22"/>
                <w:szCs w:val="22"/>
              </w:rPr>
              <w:t>Demonstrate Ethical and Professional Behavior</w:t>
            </w:r>
          </w:p>
        </w:tc>
        <w:tc>
          <w:tcPr>
            <w:tcW w:w="1800" w:type="dxa"/>
          </w:tcPr>
          <w:p w14:paraId="2413217F" w14:textId="77777777" w:rsidR="00D64094" w:rsidRPr="00AE1FFB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95%        </w:t>
            </w:r>
          </w:p>
        </w:tc>
        <w:tc>
          <w:tcPr>
            <w:tcW w:w="1440" w:type="dxa"/>
          </w:tcPr>
          <w:p w14:paraId="0CF8D4B7" w14:textId="77777777" w:rsidR="00D64094" w:rsidRPr="00AE1FFB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highlight w:val="lightGray"/>
              </w:rPr>
            </w:pPr>
            <w:r w:rsidRPr="00AE1FFB">
              <w:rPr>
                <w:sz w:val="22"/>
                <w:szCs w:val="22"/>
              </w:rPr>
              <w:t> 99.1%    </w:t>
            </w:r>
          </w:p>
        </w:tc>
        <w:tc>
          <w:tcPr>
            <w:tcW w:w="1350" w:type="dxa"/>
          </w:tcPr>
          <w:p w14:paraId="41052036" w14:textId="77777777" w:rsidR="00D64094" w:rsidRPr="00AE1FFB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highlight w:val="lightGray"/>
              </w:rPr>
            </w:pPr>
            <w:r w:rsidRPr="00AE1FFB">
              <w:rPr>
                <w:sz w:val="22"/>
                <w:szCs w:val="22"/>
              </w:rPr>
              <w:t> 98.9%    </w:t>
            </w:r>
          </w:p>
        </w:tc>
        <w:tc>
          <w:tcPr>
            <w:tcW w:w="1350" w:type="dxa"/>
          </w:tcPr>
          <w:p w14:paraId="7CB18623" w14:textId="77777777" w:rsidR="00D64094" w:rsidRPr="00AE1FFB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     </w:t>
            </w:r>
          </w:p>
          <w:p w14:paraId="4173FAB4" w14:textId="77777777" w:rsidR="00D64094" w:rsidRPr="00AE1FFB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100%</w:t>
            </w:r>
          </w:p>
          <w:p w14:paraId="1965AD53" w14:textId="77777777" w:rsidR="00D64094" w:rsidRPr="00AE1FFB" w:rsidRDefault="00D64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highlight w:val="lightGray"/>
              </w:rPr>
            </w:pPr>
          </w:p>
        </w:tc>
      </w:tr>
      <w:tr w:rsidR="00D64094" w:rsidRPr="00AE1FFB" w14:paraId="0F01BB50" w14:textId="77777777" w:rsidTr="00EE087C">
        <w:trPr>
          <w:trHeight w:val="10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5598364" w14:textId="77777777" w:rsidR="00D64094" w:rsidRPr="00AE1FFB" w:rsidRDefault="00686D85">
            <w:pPr>
              <w:rPr>
                <w:color w:val="4472C4" w:themeColor="accent1"/>
                <w:sz w:val="22"/>
                <w:szCs w:val="22"/>
              </w:rPr>
            </w:pPr>
            <w:r w:rsidRPr="00AE1FFB">
              <w:rPr>
                <w:b/>
                <w:color w:val="4472C4" w:themeColor="accent1"/>
                <w:sz w:val="22"/>
                <w:szCs w:val="22"/>
              </w:rPr>
              <w:t xml:space="preserve">Competency 2: </w:t>
            </w:r>
            <w:r w:rsidRPr="00AE1FFB">
              <w:rPr>
                <w:color w:val="4472C4" w:themeColor="accent1"/>
                <w:sz w:val="22"/>
                <w:szCs w:val="22"/>
              </w:rPr>
              <w:t>Advance Human Rights and Social, Racial, Economic, and Environmental Justice</w:t>
            </w:r>
          </w:p>
        </w:tc>
        <w:tc>
          <w:tcPr>
            <w:tcW w:w="1800" w:type="dxa"/>
          </w:tcPr>
          <w:p w14:paraId="161263BB" w14:textId="77777777" w:rsidR="00D64094" w:rsidRPr="00AE1FFB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95%        </w:t>
            </w:r>
          </w:p>
        </w:tc>
        <w:tc>
          <w:tcPr>
            <w:tcW w:w="1440" w:type="dxa"/>
          </w:tcPr>
          <w:p w14:paraId="5A88AC96" w14:textId="77777777" w:rsidR="00D64094" w:rsidRPr="00AE1FFB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  93.5%   </w:t>
            </w:r>
          </w:p>
        </w:tc>
        <w:tc>
          <w:tcPr>
            <w:tcW w:w="1350" w:type="dxa"/>
          </w:tcPr>
          <w:p w14:paraId="4851E469" w14:textId="77777777" w:rsidR="00D64094" w:rsidRPr="00AE1FFB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  92.1%   </w:t>
            </w:r>
          </w:p>
        </w:tc>
        <w:tc>
          <w:tcPr>
            <w:tcW w:w="1350" w:type="dxa"/>
          </w:tcPr>
          <w:p w14:paraId="08B47BE5" w14:textId="77777777" w:rsidR="00D64094" w:rsidRPr="00AE1FFB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  100%   </w:t>
            </w:r>
          </w:p>
        </w:tc>
      </w:tr>
      <w:tr w:rsidR="00D64094" w:rsidRPr="00AE1FFB" w14:paraId="3C449597" w14:textId="77777777" w:rsidTr="00EE0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3730DFC" w14:textId="0B05D21A" w:rsidR="00D64094" w:rsidRPr="00AE1FFB" w:rsidRDefault="00686D85" w:rsidP="00AE1FFB">
            <w:pPr>
              <w:rPr>
                <w:color w:val="4472C4" w:themeColor="accent1"/>
                <w:sz w:val="22"/>
                <w:szCs w:val="22"/>
              </w:rPr>
            </w:pPr>
            <w:r w:rsidRPr="00AE1FFB">
              <w:rPr>
                <w:b/>
                <w:color w:val="4472C4" w:themeColor="accent1"/>
                <w:sz w:val="22"/>
                <w:szCs w:val="22"/>
              </w:rPr>
              <w:t xml:space="preserve">Competency 3: </w:t>
            </w:r>
            <w:r w:rsidRPr="00AE1FFB">
              <w:rPr>
                <w:color w:val="4472C4" w:themeColor="accent1"/>
                <w:sz w:val="22"/>
                <w:szCs w:val="22"/>
              </w:rPr>
              <w:t xml:space="preserve">Engage Anti-Racism, </w:t>
            </w:r>
            <w:r w:rsidR="00AE1FFB" w:rsidRPr="00AE1FFB">
              <w:rPr>
                <w:color w:val="4472C4" w:themeColor="accent1"/>
                <w:sz w:val="22"/>
                <w:szCs w:val="22"/>
              </w:rPr>
              <w:t>D</w:t>
            </w:r>
            <w:r w:rsidRPr="00AE1FFB">
              <w:rPr>
                <w:color w:val="4472C4" w:themeColor="accent1"/>
                <w:sz w:val="22"/>
                <w:szCs w:val="22"/>
              </w:rPr>
              <w:t>iversity, Equity, and</w:t>
            </w:r>
            <w:r w:rsidR="00AE1FFB" w:rsidRPr="00AE1FFB">
              <w:rPr>
                <w:color w:val="4472C4" w:themeColor="accent1"/>
                <w:sz w:val="22"/>
                <w:szCs w:val="22"/>
              </w:rPr>
              <w:t xml:space="preserve"> </w:t>
            </w:r>
            <w:r w:rsidRPr="00AE1FFB">
              <w:rPr>
                <w:color w:val="4472C4" w:themeColor="accent1"/>
                <w:sz w:val="22"/>
                <w:szCs w:val="22"/>
              </w:rPr>
              <w:t>Inclusion (ADEI) in Practice</w:t>
            </w:r>
          </w:p>
        </w:tc>
        <w:tc>
          <w:tcPr>
            <w:tcW w:w="1800" w:type="dxa"/>
          </w:tcPr>
          <w:p w14:paraId="5FEC4A9F" w14:textId="77777777" w:rsidR="00D64094" w:rsidRPr="00AE1FFB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9</w:t>
            </w:r>
            <w:r w:rsidRPr="00AE1FFB">
              <w:rPr>
                <w:sz w:val="22"/>
                <w:szCs w:val="22"/>
              </w:rPr>
              <w:t>5%        </w:t>
            </w:r>
          </w:p>
        </w:tc>
        <w:tc>
          <w:tcPr>
            <w:tcW w:w="1440" w:type="dxa"/>
          </w:tcPr>
          <w:p w14:paraId="06F799F2" w14:textId="77777777" w:rsidR="00D64094" w:rsidRPr="00AE1FFB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   99.1%  </w:t>
            </w:r>
          </w:p>
        </w:tc>
        <w:tc>
          <w:tcPr>
            <w:tcW w:w="1350" w:type="dxa"/>
          </w:tcPr>
          <w:p w14:paraId="63D986C5" w14:textId="77777777" w:rsidR="00D64094" w:rsidRPr="00AE1FFB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 98.9%    </w:t>
            </w:r>
          </w:p>
        </w:tc>
        <w:tc>
          <w:tcPr>
            <w:tcW w:w="1350" w:type="dxa"/>
          </w:tcPr>
          <w:p w14:paraId="2B1413B3" w14:textId="77777777" w:rsidR="00D64094" w:rsidRPr="00AE1FFB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  100%   </w:t>
            </w:r>
          </w:p>
        </w:tc>
      </w:tr>
      <w:tr w:rsidR="00D64094" w:rsidRPr="00AE1FFB" w14:paraId="0FDD1C7B" w14:textId="77777777" w:rsidTr="00EE087C">
        <w:trPr>
          <w:trHeight w:val="1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E2B9A59" w14:textId="77777777" w:rsidR="00D64094" w:rsidRPr="00AE1FFB" w:rsidRDefault="00686D85">
            <w:pPr>
              <w:rPr>
                <w:color w:val="4472C4" w:themeColor="accent1"/>
                <w:sz w:val="22"/>
                <w:szCs w:val="22"/>
              </w:rPr>
            </w:pPr>
            <w:r w:rsidRPr="00AE1FFB">
              <w:rPr>
                <w:b/>
                <w:color w:val="4472C4" w:themeColor="accent1"/>
                <w:sz w:val="22"/>
                <w:szCs w:val="22"/>
              </w:rPr>
              <w:t xml:space="preserve">Competency 4: </w:t>
            </w:r>
            <w:r w:rsidRPr="00AE1FFB">
              <w:rPr>
                <w:color w:val="4472C4" w:themeColor="accent1"/>
                <w:sz w:val="22"/>
                <w:szCs w:val="22"/>
              </w:rPr>
              <w:t>Engage in Practice-informed Research and Research-informed Practice</w:t>
            </w:r>
          </w:p>
        </w:tc>
        <w:tc>
          <w:tcPr>
            <w:tcW w:w="1800" w:type="dxa"/>
          </w:tcPr>
          <w:p w14:paraId="59CD0FAA" w14:textId="77777777" w:rsidR="00D64094" w:rsidRPr="00AE1FFB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95%        </w:t>
            </w:r>
          </w:p>
        </w:tc>
        <w:tc>
          <w:tcPr>
            <w:tcW w:w="1440" w:type="dxa"/>
          </w:tcPr>
          <w:p w14:paraId="2ADEC39A" w14:textId="77777777" w:rsidR="00D64094" w:rsidRPr="00AE1FFB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  91.7%   </w:t>
            </w:r>
          </w:p>
        </w:tc>
        <w:tc>
          <w:tcPr>
            <w:tcW w:w="1350" w:type="dxa"/>
          </w:tcPr>
          <w:p w14:paraId="3F02B26D" w14:textId="77777777" w:rsidR="00D64094" w:rsidRPr="00AE1FFB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  90.9%   </w:t>
            </w:r>
          </w:p>
        </w:tc>
        <w:tc>
          <w:tcPr>
            <w:tcW w:w="1350" w:type="dxa"/>
          </w:tcPr>
          <w:p w14:paraId="6583E460" w14:textId="77777777" w:rsidR="00D64094" w:rsidRPr="00AE1FFB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  95%   </w:t>
            </w:r>
          </w:p>
        </w:tc>
      </w:tr>
      <w:tr w:rsidR="00D64094" w:rsidRPr="00AE1FFB" w14:paraId="54CB325E" w14:textId="77777777" w:rsidTr="00EE0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09A59D9" w14:textId="77777777" w:rsidR="00D64094" w:rsidRPr="00AE1FFB" w:rsidRDefault="00686D85">
            <w:pPr>
              <w:rPr>
                <w:color w:val="4472C4" w:themeColor="accent1"/>
                <w:sz w:val="22"/>
                <w:szCs w:val="22"/>
              </w:rPr>
            </w:pPr>
            <w:r w:rsidRPr="00AE1FFB">
              <w:rPr>
                <w:b/>
                <w:color w:val="4472C4" w:themeColor="accent1"/>
                <w:sz w:val="22"/>
                <w:szCs w:val="22"/>
              </w:rPr>
              <w:t xml:space="preserve">Competency 5: </w:t>
            </w:r>
            <w:r w:rsidRPr="00AE1FFB">
              <w:rPr>
                <w:color w:val="4472C4" w:themeColor="accent1"/>
                <w:sz w:val="22"/>
                <w:szCs w:val="22"/>
              </w:rPr>
              <w:t>Engage in Policy Practice</w:t>
            </w:r>
          </w:p>
        </w:tc>
        <w:tc>
          <w:tcPr>
            <w:tcW w:w="1800" w:type="dxa"/>
          </w:tcPr>
          <w:p w14:paraId="2C75B865" w14:textId="77777777" w:rsidR="00D64094" w:rsidRPr="00AE1FFB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95%        </w:t>
            </w:r>
          </w:p>
        </w:tc>
        <w:tc>
          <w:tcPr>
            <w:tcW w:w="1440" w:type="dxa"/>
          </w:tcPr>
          <w:p w14:paraId="3B2FB702" w14:textId="77777777" w:rsidR="00D64094" w:rsidRPr="00AE1FFB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 100%    </w:t>
            </w:r>
          </w:p>
        </w:tc>
        <w:tc>
          <w:tcPr>
            <w:tcW w:w="1350" w:type="dxa"/>
          </w:tcPr>
          <w:p w14:paraId="308CAA09" w14:textId="77777777" w:rsidR="00D64094" w:rsidRPr="00AE1FFB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 100%    </w:t>
            </w:r>
          </w:p>
        </w:tc>
        <w:tc>
          <w:tcPr>
            <w:tcW w:w="1350" w:type="dxa"/>
          </w:tcPr>
          <w:p w14:paraId="1F63DABC" w14:textId="77777777" w:rsidR="00D64094" w:rsidRPr="00AE1FFB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100%     </w:t>
            </w:r>
          </w:p>
        </w:tc>
      </w:tr>
      <w:tr w:rsidR="00D64094" w:rsidRPr="00AE1FFB" w14:paraId="1A3927D9" w14:textId="77777777" w:rsidTr="00EE087C">
        <w:trPr>
          <w:trHeight w:val="11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2581259" w14:textId="77777777" w:rsidR="00D64094" w:rsidRPr="00AE1FFB" w:rsidRDefault="00686D85">
            <w:pPr>
              <w:rPr>
                <w:color w:val="4472C4" w:themeColor="accent1"/>
                <w:sz w:val="22"/>
                <w:szCs w:val="22"/>
              </w:rPr>
            </w:pPr>
            <w:r w:rsidRPr="00AE1FFB">
              <w:rPr>
                <w:b/>
                <w:color w:val="4472C4" w:themeColor="accent1"/>
                <w:sz w:val="22"/>
                <w:szCs w:val="22"/>
              </w:rPr>
              <w:t xml:space="preserve">Competency 6: </w:t>
            </w:r>
            <w:r w:rsidRPr="00AE1FFB">
              <w:rPr>
                <w:color w:val="4472C4" w:themeColor="accent1"/>
                <w:sz w:val="22"/>
                <w:szCs w:val="22"/>
              </w:rPr>
              <w:t>Engage with Individuals, Families, Groups, Organizations, and/or Communities (relevant system levels are selected by the program to reflect the area of specialized practice)</w:t>
            </w:r>
          </w:p>
        </w:tc>
        <w:tc>
          <w:tcPr>
            <w:tcW w:w="1800" w:type="dxa"/>
          </w:tcPr>
          <w:p w14:paraId="57C49DC6" w14:textId="77777777" w:rsidR="00D64094" w:rsidRPr="00AE1FFB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95%        </w:t>
            </w:r>
          </w:p>
        </w:tc>
        <w:tc>
          <w:tcPr>
            <w:tcW w:w="1440" w:type="dxa"/>
          </w:tcPr>
          <w:p w14:paraId="2CE58CAC" w14:textId="77777777" w:rsidR="00D64094" w:rsidRPr="00AE1FFB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 88%    </w:t>
            </w:r>
          </w:p>
        </w:tc>
        <w:tc>
          <w:tcPr>
            <w:tcW w:w="1350" w:type="dxa"/>
          </w:tcPr>
          <w:p w14:paraId="7D5270DB" w14:textId="77777777" w:rsidR="00D64094" w:rsidRPr="00AE1FFB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  87.5%   </w:t>
            </w:r>
          </w:p>
        </w:tc>
        <w:tc>
          <w:tcPr>
            <w:tcW w:w="1350" w:type="dxa"/>
          </w:tcPr>
          <w:p w14:paraId="5EC0819C" w14:textId="77777777" w:rsidR="00D64094" w:rsidRPr="00AE1FFB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  90%   </w:t>
            </w:r>
          </w:p>
        </w:tc>
      </w:tr>
      <w:tr w:rsidR="00D64094" w:rsidRPr="00AE1FFB" w14:paraId="093B65B7" w14:textId="77777777" w:rsidTr="00EE0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DBA7212" w14:textId="77777777" w:rsidR="00D64094" w:rsidRPr="00AE1FFB" w:rsidRDefault="00686D85">
            <w:pPr>
              <w:rPr>
                <w:color w:val="4472C4" w:themeColor="accent1"/>
                <w:sz w:val="22"/>
                <w:szCs w:val="22"/>
              </w:rPr>
            </w:pPr>
            <w:r w:rsidRPr="00AE1FFB">
              <w:rPr>
                <w:b/>
                <w:color w:val="4472C4" w:themeColor="accent1"/>
                <w:sz w:val="22"/>
                <w:szCs w:val="22"/>
              </w:rPr>
              <w:t xml:space="preserve">Competency 7: </w:t>
            </w:r>
            <w:r w:rsidRPr="00AE1FFB">
              <w:rPr>
                <w:color w:val="4472C4" w:themeColor="accent1"/>
                <w:sz w:val="22"/>
                <w:szCs w:val="22"/>
              </w:rPr>
              <w:t>Assess Individuals, Families, Groups, Organizations, and/or Communities (relevant system levels are selected by the program to reflect the area of specialized practice)</w:t>
            </w:r>
          </w:p>
        </w:tc>
        <w:tc>
          <w:tcPr>
            <w:tcW w:w="1800" w:type="dxa"/>
          </w:tcPr>
          <w:p w14:paraId="14B6E5E6" w14:textId="77777777" w:rsidR="00D64094" w:rsidRPr="00AE1FFB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95%        </w:t>
            </w:r>
          </w:p>
        </w:tc>
        <w:tc>
          <w:tcPr>
            <w:tcW w:w="1440" w:type="dxa"/>
          </w:tcPr>
          <w:p w14:paraId="479E555D" w14:textId="77777777" w:rsidR="00D64094" w:rsidRPr="00AE1FFB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   97.2%  </w:t>
            </w:r>
          </w:p>
        </w:tc>
        <w:tc>
          <w:tcPr>
            <w:tcW w:w="1350" w:type="dxa"/>
          </w:tcPr>
          <w:p w14:paraId="203D9C17" w14:textId="77777777" w:rsidR="00D64094" w:rsidRPr="00AE1FFB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  97.7%   </w:t>
            </w:r>
          </w:p>
        </w:tc>
        <w:tc>
          <w:tcPr>
            <w:tcW w:w="1350" w:type="dxa"/>
          </w:tcPr>
          <w:p w14:paraId="7699E6E2" w14:textId="77777777" w:rsidR="00D64094" w:rsidRPr="00AE1FFB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  95%   </w:t>
            </w:r>
          </w:p>
        </w:tc>
      </w:tr>
      <w:tr w:rsidR="00D64094" w:rsidRPr="00AE1FFB" w14:paraId="406A312D" w14:textId="77777777" w:rsidTr="00EE087C">
        <w:trPr>
          <w:trHeight w:val="15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6B9C977" w14:textId="77777777" w:rsidR="00D64094" w:rsidRPr="00AE1FFB" w:rsidRDefault="00686D85">
            <w:pPr>
              <w:rPr>
                <w:color w:val="4472C4" w:themeColor="accent1"/>
                <w:sz w:val="22"/>
                <w:szCs w:val="22"/>
              </w:rPr>
            </w:pPr>
            <w:r w:rsidRPr="00AE1FFB">
              <w:rPr>
                <w:b/>
                <w:color w:val="4472C4" w:themeColor="accent1"/>
                <w:sz w:val="22"/>
                <w:szCs w:val="22"/>
              </w:rPr>
              <w:t xml:space="preserve">Competency 8: </w:t>
            </w:r>
            <w:r w:rsidRPr="00AE1FFB">
              <w:rPr>
                <w:color w:val="4472C4" w:themeColor="accent1"/>
                <w:sz w:val="22"/>
                <w:szCs w:val="22"/>
              </w:rPr>
              <w:t>Intervene with Individuals, Families, Groups, Organizations, and/or Communities (relevant system levels are selected by the program to reflect the area of specialized practice)</w:t>
            </w:r>
          </w:p>
        </w:tc>
        <w:tc>
          <w:tcPr>
            <w:tcW w:w="1800" w:type="dxa"/>
          </w:tcPr>
          <w:p w14:paraId="6072A59B" w14:textId="77777777" w:rsidR="00D64094" w:rsidRPr="00AE1FFB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95%        </w:t>
            </w:r>
          </w:p>
        </w:tc>
        <w:tc>
          <w:tcPr>
            <w:tcW w:w="1440" w:type="dxa"/>
          </w:tcPr>
          <w:p w14:paraId="2948212C" w14:textId="77777777" w:rsidR="00D64094" w:rsidRPr="00AE1FFB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  75%   </w:t>
            </w:r>
          </w:p>
        </w:tc>
        <w:tc>
          <w:tcPr>
            <w:tcW w:w="1350" w:type="dxa"/>
          </w:tcPr>
          <w:p w14:paraId="4F2D641C" w14:textId="77777777" w:rsidR="00D64094" w:rsidRPr="00AE1FFB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 73.9%    </w:t>
            </w:r>
          </w:p>
        </w:tc>
        <w:tc>
          <w:tcPr>
            <w:tcW w:w="1350" w:type="dxa"/>
          </w:tcPr>
          <w:p w14:paraId="1B6658D2" w14:textId="77777777" w:rsidR="00D64094" w:rsidRPr="00AE1FFB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 80%    </w:t>
            </w:r>
          </w:p>
        </w:tc>
      </w:tr>
      <w:tr w:rsidR="00D64094" w:rsidRPr="00AE1FFB" w14:paraId="079BE1C7" w14:textId="77777777" w:rsidTr="00EE0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4ED70BA" w14:textId="77777777" w:rsidR="00D64094" w:rsidRPr="00AE1FFB" w:rsidRDefault="00686D85">
            <w:pPr>
              <w:rPr>
                <w:color w:val="4472C4" w:themeColor="accent1"/>
                <w:sz w:val="22"/>
                <w:szCs w:val="22"/>
              </w:rPr>
            </w:pPr>
            <w:r w:rsidRPr="00AE1FFB">
              <w:rPr>
                <w:b/>
                <w:color w:val="4472C4" w:themeColor="accent1"/>
                <w:sz w:val="22"/>
                <w:szCs w:val="22"/>
              </w:rPr>
              <w:t xml:space="preserve">Competency 9: </w:t>
            </w:r>
            <w:r w:rsidRPr="00AE1FFB">
              <w:rPr>
                <w:color w:val="4472C4" w:themeColor="accent1"/>
                <w:sz w:val="22"/>
                <w:szCs w:val="22"/>
              </w:rPr>
              <w:t>Evaluate Practice with Individuals, Families, Groups, Organizations, and/or Communities (relevant system levels are selected by the program to reflect the area of specialized practice)</w:t>
            </w:r>
          </w:p>
        </w:tc>
        <w:tc>
          <w:tcPr>
            <w:tcW w:w="1800" w:type="dxa"/>
          </w:tcPr>
          <w:p w14:paraId="640A6031" w14:textId="77777777" w:rsidR="00D64094" w:rsidRPr="00AE1FFB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95%        </w:t>
            </w:r>
          </w:p>
        </w:tc>
        <w:tc>
          <w:tcPr>
            <w:tcW w:w="1440" w:type="dxa"/>
          </w:tcPr>
          <w:p w14:paraId="7D1922B8" w14:textId="77777777" w:rsidR="00D64094" w:rsidRPr="00AE1FFB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  90.8%   </w:t>
            </w:r>
          </w:p>
        </w:tc>
        <w:tc>
          <w:tcPr>
            <w:tcW w:w="1350" w:type="dxa"/>
          </w:tcPr>
          <w:p w14:paraId="4855F4C3" w14:textId="77777777" w:rsidR="00D64094" w:rsidRPr="00AE1FFB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 90.9%  </w:t>
            </w:r>
          </w:p>
        </w:tc>
        <w:tc>
          <w:tcPr>
            <w:tcW w:w="1350" w:type="dxa"/>
          </w:tcPr>
          <w:p w14:paraId="249BC9DD" w14:textId="77777777" w:rsidR="00D64094" w:rsidRPr="00AE1FFB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  90%   </w:t>
            </w:r>
          </w:p>
        </w:tc>
      </w:tr>
    </w:tbl>
    <w:p w14:paraId="02315581" w14:textId="77777777" w:rsidR="00D64094" w:rsidRDefault="00D6409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64094">
      <w:headerReference w:type="default" r:id="rId8"/>
      <w:footerReference w:type="default" r:id="rId9"/>
      <w:pgSz w:w="12240" w:h="15840"/>
      <w:pgMar w:top="81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3726C" w14:textId="77777777" w:rsidR="00686D85" w:rsidRDefault="00686D85">
      <w:pPr>
        <w:spacing w:after="0" w:line="240" w:lineRule="auto"/>
      </w:pPr>
      <w:r>
        <w:separator/>
      </w:r>
    </w:p>
  </w:endnote>
  <w:endnote w:type="continuationSeparator" w:id="0">
    <w:p w14:paraId="7C7CE9D0" w14:textId="77777777" w:rsidR="00686D85" w:rsidRDefault="0068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E2A48" w14:textId="670757C3" w:rsidR="00D64094" w:rsidRDefault="00D640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BD338" w14:textId="77777777" w:rsidR="00686D85" w:rsidRDefault="00686D85">
      <w:pPr>
        <w:spacing w:after="0" w:line="240" w:lineRule="auto"/>
      </w:pPr>
      <w:r>
        <w:separator/>
      </w:r>
    </w:p>
  </w:footnote>
  <w:footnote w:type="continuationSeparator" w:id="0">
    <w:p w14:paraId="6C0DDF13" w14:textId="77777777" w:rsidR="00686D85" w:rsidRDefault="00686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4DEF4" w14:textId="62919E21" w:rsidR="00D64094" w:rsidRDefault="00D64094">
    <w:pPr>
      <w:tabs>
        <w:tab w:val="left" w:pos="0"/>
      </w:tabs>
      <w:spacing w:line="240" w:lineRule="auto"/>
      <w:ind w:lef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094"/>
    <w:rsid w:val="00130BA4"/>
    <w:rsid w:val="001630CD"/>
    <w:rsid w:val="001A085C"/>
    <w:rsid w:val="00470A27"/>
    <w:rsid w:val="00686D85"/>
    <w:rsid w:val="0072458C"/>
    <w:rsid w:val="007A7805"/>
    <w:rsid w:val="008A3A85"/>
    <w:rsid w:val="00984295"/>
    <w:rsid w:val="00AE1FFB"/>
    <w:rsid w:val="00BE4678"/>
    <w:rsid w:val="00D64094"/>
    <w:rsid w:val="00EE087C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A3BE2"/>
  <w15:docId w15:val="{1212BBF3-8E86-4A73-9E43-8020BBAF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F00"/>
  </w:style>
  <w:style w:type="paragraph" w:styleId="Heading1">
    <w:name w:val="heading 1"/>
    <w:basedOn w:val="Normal"/>
    <w:next w:val="Normal"/>
    <w:link w:val="Heading1Char"/>
    <w:uiPriority w:val="9"/>
    <w:qFormat/>
    <w:rsid w:val="009672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Spacing"/>
    <w:next w:val="NoSpacing"/>
    <w:link w:val="Heading2Char"/>
    <w:uiPriority w:val="9"/>
    <w:semiHidden/>
    <w:unhideWhenUsed/>
    <w:qFormat/>
    <w:rsid w:val="00D025A0"/>
    <w:pPr>
      <w:keepNext/>
      <w:keepLines/>
      <w:contextualSpacing/>
      <w:jc w:val="center"/>
      <w:outlineLvl w:val="1"/>
    </w:pPr>
    <w:rPr>
      <w:rFonts w:ascii="Times New Roman" w:eastAsiaTheme="majorEastAsia" w:hAnsi="Times New Roman" w:cstheme="minorHAnsi"/>
      <w:b/>
      <w:iCs/>
      <w:sz w:val="24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025A0"/>
    <w:rPr>
      <w:rFonts w:ascii="Times New Roman" w:eastAsiaTheme="majorEastAsia" w:hAnsi="Times New Roman" w:cstheme="minorHAnsi"/>
      <w:b/>
      <w:iCs/>
      <w:sz w:val="24"/>
      <w:szCs w:val="26"/>
    </w:rPr>
  </w:style>
  <w:style w:type="paragraph" w:styleId="NoSpacing">
    <w:name w:val="No Spacing"/>
    <w:uiPriority w:val="1"/>
    <w:qFormat/>
    <w:rsid w:val="00D025A0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5A4D61"/>
    <w:rPr>
      <w:color w:val="0563C1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930816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7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67221"/>
    <w:pPr>
      <w:ind w:left="720"/>
      <w:contextualSpacing/>
    </w:pPr>
    <w:rPr>
      <w:rFonts w:ascii="Arial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67221"/>
    <w:rPr>
      <w:color w:val="605E5C"/>
      <w:shd w:val="clear" w:color="auto" w:fill="E1DFDD"/>
    </w:rPr>
  </w:style>
  <w:style w:type="table" w:styleId="GridTable6Colorful-Accent5">
    <w:name w:val="Grid Table 6 Colorful Accent 5"/>
    <w:basedOn w:val="TableNormal"/>
    <w:uiPriority w:val="51"/>
    <w:rsid w:val="00BD0215"/>
    <w:pPr>
      <w:spacing w:after="0" w:line="240" w:lineRule="auto"/>
    </w:pPr>
    <w:rPr>
      <w:rFonts w:ascii="Times New Roman" w:hAnsi="Times New Roman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hAnsi="Times New Roman"/>
        <w:b w:val="0"/>
        <w:bCs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1F3FF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cBorders>
        <w:shd w:val="clear" w:color="auto" w:fill="auto"/>
      </w:tcPr>
    </w:tblStylePr>
    <w:tblStylePr w:type="lastRow">
      <w:rPr>
        <w:b w:val="0"/>
      </w:rPr>
      <w:tblPr/>
      <w:tcPr>
        <w:tcBorders>
          <w:top w:val="single" w:sz="4" w:space="0" w:color="9CC3E5"/>
        </w:tcBorders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Horz">
      <w:tblPr/>
      <w:tcPr>
        <w:shd w:val="clear" w:color="auto" w:fill="D1F3FF"/>
      </w:tcPr>
    </w:tblStyle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cBorders>
        <w:shd w:val="clear" w:color="auto" w:fill="auto"/>
      </w:tcPr>
    </w:tblStylePr>
    <w:tblStylePr w:type="lastRow">
      <w:rPr>
        <w:b w:val="0"/>
      </w:rPr>
      <w:tblPr/>
      <w:tcPr>
        <w:tcBorders>
          <w:top w:val="single" w:sz="4" w:space="0" w:color="9CC3E5"/>
        </w:tcBorders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Horz">
      <w:tblPr/>
      <w:tcPr>
        <w:shd w:val="clear" w:color="auto" w:fill="D1F3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swe.org/accreditation/directory/?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H0Wksm1Ksz/xE4S/wh6FxE69eg==">CgMxLjAyCGguZ2pkZ3hzOAByITFaaWo5ZHlvcUY2emJyZEFha3E3VnI1ODUxcTNlT3ZHXw==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1641</Words>
  <Characters>9831</Characters>
  <Application>Microsoft Office Word</Application>
  <DocSecurity>0</DocSecurity>
  <Lines>702</Lines>
  <Paragraphs>337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Gentner</dc:creator>
  <cp:lastModifiedBy>Laura Peterson</cp:lastModifiedBy>
  <cp:revision>2</cp:revision>
  <dcterms:created xsi:type="dcterms:W3CDTF">2024-11-13T15:58:00Z</dcterms:created>
  <dcterms:modified xsi:type="dcterms:W3CDTF">2024-11-13T15:58:00Z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