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FD" w:rsidRPr="00DF110D" w:rsidRDefault="009C419C" w:rsidP="00DF110D">
      <w:pPr>
        <w:contextualSpacing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Jane Hopper</w:t>
      </w:r>
    </w:p>
    <w:p w:rsidR="004058FD" w:rsidRPr="00DF110D" w:rsidRDefault="004058FD" w:rsidP="00DF110D">
      <w:pPr>
        <w:tabs>
          <w:tab w:val="right" w:pos="9270"/>
        </w:tabs>
        <w:contextualSpacing/>
        <w:rPr>
          <w:rFonts w:asciiTheme="majorHAnsi" w:hAnsiTheme="majorHAnsi" w:cs="Times New Roman"/>
          <w:sz w:val="24"/>
          <w:szCs w:val="24"/>
        </w:rPr>
      </w:pPr>
      <w:r w:rsidRPr="00DF110D">
        <w:rPr>
          <w:rFonts w:asciiTheme="majorHAnsi" w:hAnsiTheme="majorHAnsi" w:cs="Times New Roman"/>
          <w:sz w:val="24"/>
          <w:szCs w:val="24"/>
        </w:rPr>
        <w:t>55 East Avenue</w:t>
      </w:r>
      <w:r w:rsidR="00FD4C6F" w:rsidRPr="00DF110D">
        <w:rPr>
          <w:rFonts w:asciiTheme="majorHAnsi" w:hAnsiTheme="majorHAnsi" w:cs="Times New Roman"/>
          <w:sz w:val="24"/>
          <w:szCs w:val="24"/>
        </w:rPr>
        <w:t xml:space="preserve"> </w:t>
      </w:r>
      <w:r w:rsidR="00B12E1B" w:rsidRPr="00DF110D">
        <w:rPr>
          <w:rFonts w:asciiTheme="majorHAnsi" w:hAnsiTheme="majorHAnsi" w:cs="Times New Roman"/>
          <w:sz w:val="24"/>
          <w:szCs w:val="24"/>
        </w:rPr>
        <w:tab/>
      </w:r>
      <w:r w:rsidR="009C419C">
        <w:rPr>
          <w:rFonts w:asciiTheme="majorHAnsi" w:hAnsiTheme="majorHAnsi" w:cs="Times New Roman"/>
          <w:sz w:val="24"/>
          <w:szCs w:val="24"/>
        </w:rPr>
        <w:t>jhopper</w:t>
      </w:r>
      <w:bookmarkStart w:id="0" w:name="_GoBack"/>
      <w:bookmarkEnd w:id="0"/>
      <w:r w:rsidR="00B12E1B" w:rsidRPr="00DF110D">
        <w:rPr>
          <w:rFonts w:asciiTheme="majorHAnsi" w:hAnsiTheme="majorHAnsi" w:cs="Times New Roman"/>
          <w:sz w:val="24"/>
          <w:szCs w:val="24"/>
        </w:rPr>
        <w:t>@naz.edu</w:t>
      </w:r>
    </w:p>
    <w:p w:rsidR="00B12E1B" w:rsidRPr="00DF110D" w:rsidRDefault="00B12E1B" w:rsidP="00DF110D">
      <w:pPr>
        <w:pBdr>
          <w:bottom w:val="single" w:sz="4" w:space="1" w:color="auto"/>
        </w:pBdr>
        <w:tabs>
          <w:tab w:val="right" w:pos="9270"/>
        </w:tabs>
        <w:contextualSpacing/>
        <w:rPr>
          <w:rFonts w:asciiTheme="majorHAnsi" w:hAnsiTheme="majorHAnsi" w:cs="Times New Roman"/>
          <w:sz w:val="24"/>
          <w:szCs w:val="24"/>
        </w:rPr>
      </w:pPr>
      <w:r w:rsidRPr="00DF110D">
        <w:rPr>
          <w:rFonts w:asciiTheme="majorHAnsi" w:hAnsiTheme="majorHAnsi" w:cs="Times New Roman"/>
          <w:sz w:val="24"/>
          <w:szCs w:val="24"/>
        </w:rPr>
        <w:t>Rochester, NY 14606</w:t>
      </w:r>
      <w:r w:rsidRPr="00DF110D">
        <w:rPr>
          <w:rFonts w:asciiTheme="majorHAnsi" w:hAnsiTheme="majorHAnsi" w:cs="Times New Roman"/>
          <w:sz w:val="24"/>
          <w:szCs w:val="24"/>
        </w:rPr>
        <w:tab/>
        <w:t>(585) 389-4642</w:t>
      </w:r>
    </w:p>
    <w:p w:rsidR="00B12E1B" w:rsidRPr="00DF110D" w:rsidRDefault="00B12E1B" w:rsidP="00DF110D">
      <w:pPr>
        <w:tabs>
          <w:tab w:val="right" w:pos="9270"/>
        </w:tabs>
        <w:contextualSpacing/>
        <w:rPr>
          <w:rFonts w:asciiTheme="majorHAnsi" w:hAnsiTheme="majorHAnsi" w:cs="Times New Roman"/>
          <w:sz w:val="24"/>
          <w:szCs w:val="24"/>
        </w:rPr>
      </w:pPr>
    </w:p>
    <w:p w:rsidR="00B12E1B" w:rsidRPr="00DF110D" w:rsidRDefault="00B12E1B" w:rsidP="00DF110D">
      <w:pPr>
        <w:tabs>
          <w:tab w:val="right" w:pos="9270"/>
        </w:tabs>
        <w:contextualSpacing/>
        <w:rPr>
          <w:rFonts w:asciiTheme="majorHAnsi" w:hAnsiTheme="majorHAnsi" w:cs="Times New Roman"/>
          <w:b/>
          <w:sz w:val="24"/>
          <w:szCs w:val="24"/>
        </w:rPr>
      </w:pPr>
      <w:r w:rsidRPr="00DF110D">
        <w:rPr>
          <w:rFonts w:asciiTheme="majorHAnsi" w:hAnsiTheme="majorHAnsi" w:cs="Times New Roman"/>
          <w:b/>
          <w:sz w:val="24"/>
          <w:szCs w:val="24"/>
        </w:rPr>
        <w:t>EDUCATION</w:t>
      </w:r>
    </w:p>
    <w:p w:rsidR="00B12E1B" w:rsidRPr="00DF110D" w:rsidRDefault="00DF110D" w:rsidP="00DF110D">
      <w:pPr>
        <w:tabs>
          <w:tab w:val="right" w:pos="9270"/>
        </w:tabs>
        <w:contextualSpacing/>
        <w:rPr>
          <w:rFonts w:asciiTheme="majorHAnsi" w:hAnsiTheme="majorHAnsi" w:cs="Times New Roman"/>
          <w:sz w:val="24"/>
          <w:szCs w:val="24"/>
        </w:rPr>
      </w:pPr>
      <w:r w:rsidRPr="00DF110D">
        <w:rPr>
          <w:rFonts w:asciiTheme="majorHAnsi" w:hAnsiTheme="majorHAnsi" w:cs="Times New Roman"/>
          <w:sz w:val="24"/>
          <w:szCs w:val="24"/>
        </w:rPr>
        <w:t>Nazareth College</w:t>
      </w:r>
      <w:r w:rsidRPr="00DF110D">
        <w:rPr>
          <w:rFonts w:asciiTheme="majorHAnsi" w:hAnsiTheme="majorHAnsi" w:cs="Times New Roman"/>
          <w:sz w:val="24"/>
          <w:szCs w:val="24"/>
        </w:rPr>
        <w:tab/>
        <w:t>Rochester, NY</w:t>
      </w:r>
    </w:p>
    <w:p w:rsidR="00196FD9" w:rsidRDefault="00DF110D" w:rsidP="000E1387">
      <w:pPr>
        <w:tabs>
          <w:tab w:val="right" w:pos="9270"/>
        </w:tabs>
        <w:contextualSpacing/>
        <w:rPr>
          <w:rFonts w:asciiTheme="majorHAnsi" w:hAnsiTheme="majorHAnsi" w:cs="Times New Roman"/>
          <w:i/>
          <w:sz w:val="24"/>
          <w:szCs w:val="24"/>
        </w:rPr>
      </w:pPr>
      <w:r w:rsidRPr="00361C61">
        <w:rPr>
          <w:rFonts w:asciiTheme="majorHAnsi" w:hAnsiTheme="majorHAnsi" w:cs="Times New Roman"/>
          <w:i/>
          <w:sz w:val="24"/>
          <w:szCs w:val="24"/>
        </w:rPr>
        <w:t>B.A. in Social Science</w:t>
      </w:r>
      <w:r w:rsidR="00196FD9" w:rsidRPr="00196FD9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196FD9">
        <w:rPr>
          <w:rFonts w:asciiTheme="majorHAnsi" w:hAnsiTheme="majorHAnsi" w:cs="Times New Roman"/>
          <w:i/>
          <w:sz w:val="24"/>
          <w:szCs w:val="24"/>
        </w:rPr>
        <w:tab/>
      </w:r>
      <w:r w:rsidR="00196FD9" w:rsidRPr="00361C61">
        <w:rPr>
          <w:rFonts w:asciiTheme="majorHAnsi" w:hAnsiTheme="majorHAnsi" w:cs="Times New Roman"/>
          <w:i/>
          <w:sz w:val="24"/>
          <w:szCs w:val="24"/>
        </w:rPr>
        <w:t>May 2020</w:t>
      </w:r>
      <w:r w:rsidR="00196FD9">
        <w:rPr>
          <w:rFonts w:asciiTheme="majorHAnsi" w:hAnsiTheme="majorHAnsi" w:cs="Times New Roman"/>
          <w:i/>
          <w:sz w:val="24"/>
          <w:szCs w:val="24"/>
        </w:rPr>
        <w:tab/>
      </w:r>
    </w:p>
    <w:p w:rsidR="00196FD9" w:rsidRDefault="00196FD9" w:rsidP="00196FD9">
      <w:pPr>
        <w:tabs>
          <w:tab w:val="right" w:pos="9270"/>
        </w:tabs>
        <w:contextualSpacing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Minor in Spanish</w:t>
      </w:r>
    </w:p>
    <w:p w:rsidR="00DF110D" w:rsidRPr="00196FD9" w:rsidRDefault="00DF110D" w:rsidP="00196FD9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Theme="majorHAnsi" w:hAnsiTheme="majorHAnsi" w:cs="Times New Roman"/>
          <w:i/>
          <w:sz w:val="24"/>
          <w:szCs w:val="24"/>
        </w:rPr>
      </w:pPr>
      <w:r w:rsidRPr="00196FD9">
        <w:rPr>
          <w:rFonts w:asciiTheme="majorHAnsi" w:hAnsiTheme="majorHAnsi" w:cs="Times New Roman"/>
          <w:sz w:val="24"/>
          <w:szCs w:val="24"/>
        </w:rPr>
        <w:t>3.3 GPA, Dean's List</w:t>
      </w:r>
    </w:p>
    <w:p w:rsidR="00DF110D" w:rsidRPr="00DF110D" w:rsidRDefault="00DF110D" w:rsidP="00DF110D">
      <w:pPr>
        <w:pStyle w:val="ListParagraph"/>
        <w:numPr>
          <w:ilvl w:val="0"/>
          <w:numId w:val="1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 w:rsidRPr="00DF110D">
        <w:rPr>
          <w:rFonts w:asciiTheme="majorHAnsi" w:hAnsiTheme="majorHAnsi" w:cs="Times New Roman"/>
          <w:sz w:val="24"/>
          <w:szCs w:val="24"/>
        </w:rPr>
        <w:t>Treasurer of Women and Gender's Studies student organization</w:t>
      </w:r>
    </w:p>
    <w:p w:rsidR="00DF110D" w:rsidRDefault="00DF110D" w:rsidP="005877C5">
      <w:pPr>
        <w:pStyle w:val="ListParagraph"/>
        <w:numPr>
          <w:ilvl w:val="0"/>
          <w:numId w:val="1"/>
        </w:numPr>
        <w:pBdr>
          <w:bottom w:val="single" w:sz="4" w:space="1" w:color="auto"/>
        </w:pBd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 w:rsidRPr="00DF110D">
        <w:rPr>
          <w:rFonts w:asciiTheme="majorHAnsi" w:hAnsiTheme="majorHAnsi" w:cs="Times New Roman"/>
          <w:sz w:val="24"/>
          <w:szCs w:val="24"/>
        </w:rPr>
        <w:t>Interdisciplinary Coursework includes:</w:t>
      </w:r>
      <w:r>
        <w:rPr>
          <w:rFonts w:asciiTheme="majorHAnsi" w:hAnsiTheme="majorHAnsi" w:cs="Times New Roman"/>
          <w:sz w:val="24"/>
          <w:szCs w:val="24"/>
        </w:rPr>
        <w:t xml:space="preserve"> Feminist Theory, Introduction to Sociology, Cultural Anthropology, Political Philosophy</w:t>
      </w:r>
    </w:p>
    <w:p w:rsidR="005877C5" w:rsidRDefault="005877C5" w:rsidP="00361C61">
      <w:p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</w:p>
    <w:p w:rsidR="00361C61" w:rsidRDefault="00361C61" w:rsidP="00361C61">
      <w:pPr>
        <w:tabs>
          <w:tab w:val="right" w:pos="9270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COMMUNITY ADVOCACY EXPERIENCE</w:t>
      </w:r>
    </w:p>
    <w:p w:rsidR="00361C61" w:rsidRDefault="00361C61" w:rsidP="00361C61">
      <w:p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Refugees Helping Refugees</w:t>
      </w:r>
      <w:r>
        <w:rPr>
          <w:rFonts w:asciiTheme="majorHAnsi" w:hAnsiTheme="majorHAnsi" w:cs="Times New Roman"/>
          <w:sz w:val="24"/>
          <w:szCs w:val="24"/>
        </w:rPr>
        <w:tab/>
        <w:t>Rochester, NY</w:t>
      </w:r>
    </w:p>
    <w:p w:rsidR="00361C61" w:rsidRDefault="00361C61" w:rsidP="00361C61">
      <w:p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Educational Consultant</w:t>
      </w:r>
      <w:r>
        <w:rPr>
          <w:rFonts w:asciiTheme="majorHAnsi" w:hAnsiTheme="majorHAnsi" w:cs="Times New Roman"/>
          <w:i/>
          <w:sz w:val="24"/>
          <w:szCs w:val="24"/>
        </w:rPr>
        <w:tab/>
      </w:r>
      <w:r w:rsidR="000206EA">
        <w:rPr>
          <w:rFonts w:asciiTheme="majorHAnsi" w:hAnsiTheme="majorHAnsi" w:cs="Times New Roman"/>
          <w:i/>
          <w:sz w:val="24"/>
          <w:szCs w:val="24"/>
        </w:rPr>
        <w:t>Summer 2016</w:t>
      </w:r>
    </w:p>
    <w:p w:rsidR="00361C61" w:rsidRDefault="00361C61" w:rsidP="00361C61">
      <w:pPr>
        <w:pStyle w:val="ListParagraph"/>
        <w:numPr>
          <w:ilvl w:val="0"/>
          <w:numId w:val="3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Refugees Helping Refugees is </w:t>
      </w:r>
      <w:r w:rsidR="000206EA" w:rsidRPr="000206EA">
        <w:rPr>
          <w:rFonts w:asciiTheme="majorHAnsi" w:hAnsiTheme="majorHAnsi" w:cs="Times New Roman"/>
          <w:sz w:val="24"/>
          <w:szCs w:val="24"/>
        </w:rPr>
        <w:t>Refugees Helping Refugees (RHR) is a non-profit organization that serves refugees of Western New York. RHR seeks to foster the growth, self-determination, and self-reliance of Rochester’s refugee community by making them agents of their own advancement</w:t>
      </w:r>
      <w:r w:rsidR="000206EA">
        <w:rPr>
          <w:rFonts w:asciiTheme="majorHAnsi" w:hAnsiTheme="majorHAnsi" w:cs="Times New Roman"/>
          <w:sz w:val="24"/>
          <w:szCs w:val="24"/>
        </w:rPr>
        <w:t>.</w:t>
      </w:r>
    </w:p>
    <w:p w:rsidR="000206EA" w:rsidRDefault="000206EA" w:rsidP="00361C61">
      <w:pPr>
        <w:pStyle w:val="ListParagraph"/>
        <w:numPr>
          <w:ilvl w:val="0"/>
          <w:numId w:val="3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Educated refugee families about the importance of completing a secondary education</w:t>
      </w:r>
      <w:r w:rsidR="005877C5">
        <w:rPr>
          <w:rFonts w:asciiTheme="majorHAnsi" w:hAnsiTheme="majorHAnsi" w:cs="Times New Roman"/>
          <w:sz w:val="24"/>
          <w:szCs w:val="24"/>
        </w:rPr>
        <w:t>.</w:t>
      </w:r>
    </w:p>
    <w:p w:rsidR="000206EA" w:rsidRDefault="000206EA" w:rsidP="000206EA">
      <w:pPr>
        <w:pStyle w:val="ListParagraph"/>
        <w:numPr>
          <w:ilvl w:val="0"/>
          <w:numId w:val="3"/>
        </w:numPr>
        <w:pBdr>
          <w:bottom w:val="single" w:sz="4" w:space="1" w:color="auto"/>
        </w:pBd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Tutored school-aged refugees in English and Mathematics</w:t>
      </w:r>
      <w:r w:rsidR="005877C5">
        <w:rPr>
          <w:rFonts w:asciiTheme="majorHAnsi" w:hAnsiTheme="majorHAnsi" w:cs="Times New Roman"/>
          <w:sz w:val="24"/>
          <w:szCs w:val="24"/>
        </w:rPr>
        <w:t>.</w:t>
      </w:r>
    </w:p>
    <w:p w:rsidR="000206EA" w:rsidRDefault="000206EA" w:rsidP="000206EA">
      <w:p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</w:p>
    <w:p w:rsidR="000206EA" w:rsidRDefault="005877C5" w:rsidP="000206EA">
      <w:pPr>
        <w:tabs>
          <w:tab w:val="right" w:pos="9270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COLLEGE EMPLOYMENT</w:t>
      </w:r>
    </w:p>
    <w:p w:rsidR="000206EA" w:rsidRDefault="000206EA" w:rsidP="000206EA">
      <w:p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Nazareth College Center for Civic Engagement</w:t>
      </w:r>
      <w:r>
        <w:rPr>
          <w:rFonts w:asciiTheme="majorHAnsi" w:hAnsiTheme="majorHAnsi" w:cs="Times New Roman"/>
          <w:sz w:val="24"/>
          <w:szCs w:val="24"/>
        </w:rPr>
        <w:tab/>
        <w:t>Rochester, NY</w:t>
      </w:r>
    </w:p>
    <w:p w:rsidR="000206EA" w:rsidRDefault="000206EA" w:rsidP="000206EA">
      <w:pPr>
        <w:tabs>
          <w:tab w:val="right" w:pos="9270"/>
        </w:tabs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Life Prep Student </w:t>
      </w:r>
      <w:r w:rsidR="00E2256B">
        <w:rPr>
          <w:rFonts w:asciiTheme="majorHAnsi" w:hAnsiTheme="majorHAnsi" w:cs="Times New Roman"/>
          <w:i/>
          <w:sz w:val="24"/>
          <w:szCs w:val="24"/>
        </w:rPr>
        <w:t>Mentor</w:t>
      </w:r>
      <w:r>
        <w:rPr>
          <w:rFonts w:asciiTheme="majorHAnsi" w:hAnsiTheme="majorHAnsi" w:cs="Times New Roman"/>
          <w:i/>
          <w:sz w:val="24"/>
          <w:szCs w:val="24"/>
        </w:rPr>
        <w:tab/>
        <w:t>Fall 2016-Present</w:t>
      </w:r>
    </w:p>
    <w:p w:rsidR="000206EA" w:rsidRDefault="000206EA" w:rsidP="000206EA">
      <w:pPr>
        <w:pStyle w:val="ListParagraph"/>
        <w:numPr>
          <w:ilvl w:val="0"/>
          <w:numId w:val="4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proofErr w:type="spellStart"/>
      <w:r w:rsidRPr="000206EA">
        <w:rPr>
          <w:rFonts w:asciiTheme="majorHAnsi" w:hAnsiTheme="majorHAnsi" w:cs="Times New Roman"/>
          <w:sz w:val="24"/>
          <w:szCs w:val="24"/>
        </w:rPr>
        <w:t>LifePrep@Naz</w:t>
      </w:r>
      <w:proofErr w:type="spellEnd"/>
      <w:r w:rsidRPr="000206EA">
        <w:rPr>
          <w:rFonts w:asciiTheme="majorHAnsi" w:hAnsiTheme="majorHAnsi" w:cs="Times New Roman"/>
          <w:sz w:val="24"/>
          <w:szCs w:val="24"/>
        </w:rPr>
        <w:t xml:space="preserve"> is an innovative program designed to provide individuals with disabilities with a college experience.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0206EA">
        <w:rPr>
          <w:rFonts w:asciiTheme="majorHAnsi" w:hAnsiTheme="majorHAnsi" w:cs="Times New Roman"/>
          <w:sz w:val="24"/>
          <w:szCs w:val="24"/>
        </w:rPr>
        <w:t xml:space="preserve">The design of the </w:t>
      </w:r>
      <w:proofErr w:type="spellStart"/>
      <w:r w:rsidRPr="000206EA">
        <w:rPr>
          <w:rFonts w:asciiTheme="majorHAnsi" w:hAnsiTheme="majorHAnsi" w:cs="Times New Roman"/>
          <w:sz w:val="24"/>
          <w:szCs w:val="24"/>
        </w:rPr>
        <w:t>LifePrep@Naz</w:t>
      </w:r>
      <w:proofErr w:type="spellEnd"/>
      <w:r w:rsidRPr="000206EA">
        <w:rPr>
          <w:rFonts w:asciiTheme="majorHAnsi" w:hAnsiTheme="majorHAnsi" w:cs="Times New Roman"/>
          <w:sz w:val="24"/>
          <w:szCs w:val="24"/>
        </w:rPr>
        <w:t xml:space="preserve"> program stems from the overall goal of providing individuals with disabilities, ages 18 years +, a similar-aged learning community that allows for the transformation from high school students to self-determined and competitively employed contributors in our society.</w:t>
      </w:r>
    </w:p>
    <w:p w:rsidR="00E2256B" w:rsidRDefault="00E2256B" w:rsidP="000206EA">
      <w:pPr>
        <w:pStyle w:val="ListParagraph"/>
        <w:numPr>
          <w:ilvl w:val="0"/>
          <w:numId w:val="4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Tutor </w:t>
      </w:r>
      <w:proofErr w:type="spellStart"/>
      <w:r>
        <w:rPr>
          <w:rFonts w:asciiTheme="majorHAnsi" w:hAnsiTheme="majorHAnsi" w:cs="Times New Roman"/>
          <w:sz w:val="24"/>
          <w:szCs w:val="24"/>
        </w:rPr>
        <w:t>LifePrep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students in introductory college courses</w:t>
      </w:r>
      <w:r w:rsidR="005877C5">
        <w:rPr>
          <w:rFonts w:asciiTheme="majorHAnsi" w:hAnsiTheme="majorHAnsi" w:cs="Times New Roman"/>
          <w:sz w:val="24"/>
          <w:szCs w:val="24"/>
        </w:rPr>
        <w:t>.</w:t>
      </w:r>
    </w:p>
    <w:p w:rsidR="00E2256B" w:rsidRDefault="00E2256B" w:rsidP="00E2256B">
      <w:pPr>
        <w:pStyle w:val="ListParagraph"/>
        <w:numPr>
          <w:ilvl w:val="0"/>
          <w:numId w:val="4"/>
        </w:numPr>
        <w:pBdr>
          <w:bottom w:val="single" w:sz="4" w:space="1" w:color="auto"/>
        </w:pBd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Accompany students to campus events and activities to facilitate their full integration with the college community</w:t>
      </w:r>
      <w:r w:rsidR="005877C5">
        <w:rPr>
          <w:rFonts w:asciiTheme="majorHAnsi" w:hAnsiTheme="majorHAnsi" w:cs="Times New Roman"/>
          <w:sz w:val="24"/>
          <w:szCs w:val="24"/>
        </w:rPr>
        <w:t>.</w:t>
      </w:r>
    </w:p>
    <w:p w:rsidR="005877C5" w:rsidRDefault="005877C5" w:rsidP="00E2256B">
      <w:pPr>
        <w:tabs>
          <w:tab w:val="right" w:pos="9270"/>
        </w:tabs>
        <w:rPr>
          <w:rFonts w:asciiTheme="majorHAnsi" w:hAnsiTheme="majorHAnsi" w:cs="Times New Roman"/>
          <w:b/>
          <w:sz w:val="24"/>
          <w:szCs w:val="24"/>
        </w:rPr>
      </w:pPr>
    </w:p>
    <w:p w:rsidR="00E2256B" w:rsidRDefault="005877C5" w:rsidP="00E2256B">
      <w:pPr>
        <w:tabs>
          <w:tab w:val="right" w:pos="9270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WORK EXPERIENCE</w:t>
      </w:r>
    </w:p>
    <w:p w:rsidR="005877C5" w:rsidRDefault="005877C5" w:rsidP="00E2256B">
      <w:p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Wegman's</w:t>
      </w:r>
      <w:proofErr w:type="spellEnd"/>
      <w:r>
        <w:rPr>
          <w:rFonts w:asciiTheme="majorHAnsi" w:hAnsiTheme="majorHAnsi" w:cs="Times New Roman"/>
          <w:sz w:val="24"/>
          <w:szCs w:val="24"/>
        </w:rPr>
        <w:tab/>
        <w:t>Chili, NY</w:t>
      </w:r>
    </w:p>
    <w:p w:rsidR="005877C5" w:rsidRDefault="005877C5" w:rsidP="00E2256B">
      <w:pPr>
        <w:tabs>
          <w:tab w:val="right" w:pos="9270"/>
        </w:tabs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Cashier</w:t>
      </w:r>
      <w:r>
        <w:rPr>
          <w:rFonts w:asciiTheme="majorHAnsi" w:hAnsiTheme="majorHAnsi" w:cs="Times New Roman"/>
          <w:i/>
          <w:sz w:val="24"/>
          <w:szCs w:val="24"/>
        </w:rPr>
        <w:tab/>
        <w:t>June 2016-Present</w:t>
      </w:r>
    </w:p>
    <w:p w:rsidR="005877C5" w:rsidRDefault="005877C5" w:rsidP="005877C5">
      <w:pPr>
        <w:pStyle w:val="ListParagraph"/>
        <w:numPr>
          <w:ilvl w:val="0"/>
          <w:numId w:val="6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Scanned groceries and ensured proper price scanning</w:t>
      </w:r>
      <w:r w:rsidR="000B1100">
        <w:rPr>
          <w:rFonts w:asciiTheme="majorHAnsi" w:hAnsiTheme="majorHAnsi" w:cs="Times New Roman"/>
          <w:sz w:val="24"/>
          <w:szCs w:val="24"/>
        </w:rPr>
        <w:t>.</w:t>
      </w:r>
    </w:p>
    <w:p w:rsidR="005877C5" w:rsidRPr="005877C5" w:rsidRDefault="005877C5" w:rsidP="005877C5">
      <w:pPr>
        <w:pStyle w:val="ListParagraph"/>
        <w:numPr>
          <w:ilvl w:val="0"/>
          <w:numId w:val="6"/>
        </w:numPr>
        <w:pBdr>
          <w:bottom w:val="single" w:sz="4" w:space="1" w:color="auto"/>
        </w:pBd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Resolved customer complaints and received Employee of the Month in February 2017 for excellent customer assistance.</w:t>
      </w:r>
    </w:p>
    <w:p w:rsidR="005877C5" w:rsidRPr="005877C5" w:rsidRDefault="005877C5" w:rsidP="00E2256B">
      <w:p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</w:p>
    <w:p w:rsidR="00E2256B" w:rsidRDefault="00E2256B" w:rsidP="00E2256B">
      <w:pPr>
        <w:tabs>
          <w:tab w:val="right" w:pos="9270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RELEVANT SKILLS</w:t>
      </w:r>
    </w:p>
    <w:p w:rsidR="005877C5" w:rsidRDefault="005877C5" w:rsidP="00E2256B">
      <w:pPr>
        <w:pStyle w:val="ListParagraph"/>
        <w:numPr>
          <w:ilvl w:val="0"/>
          <w:numId w:val="5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  <w:sectPr w:rsidR="005877C5" w:rsidSect="000206EA">
          <w:pgSz w:w="12240" w:h="15840"/>
          <w:pgMar w:top="1008" w:right="1080" w:bottom="1008" w:left="1080" w:header="720" w:footer="720" w:gutter="0"/>
          <w:cols w:space="720"/>
          <w:docGrid w:linePitch="360"/>
        </w:sectPr>
      </w:pPr>
    </w:p>
    <w:p w:rsidR="00E2256B" w:rsidRDefault="00196FD9" w:rsidP="00E2256B">
      <w:pPr>
        <w:pStyle w:val="ListParagraph"/>
        <w:numPr>
          <w:ilvl w:val="0"/>
          <w:numId w:val="5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Spanish fluency</w:t>
      </w:r>
    </w:p>
    <w:p w:rsidR="00E2256B" w:rsidRDefault="00E2256B" w:rsidP="00E2256B">
      <w:pPr>
        <w:pStyle w:val="ListParagraph"/>
        <w:numPr>
          <w:ilvl w:val="0"/>
          <w:numId w:val="5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Research and data collection</w:t>
      </w:r>
    </w:p>
    <w:p w:rsidR="00E2256B" w:rsidRDefault="00E2256B" w:rsidP="00E2256B">
      <w:pPr>
        <w:pStyle w:val="ListParagraph"/>
        <w:numPr>
          <w:ilvl w:val="0"/>
          <w:numId w:val="5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Public speaking </w:t>
      </w:r>
    </w:p>
    <w:p w:rsidR="00C97535" w:rsidRDefault="00E2256B" w:rsidP="00C97535">
      <w:pPr>
        <w:pStyle w:val="ListParagraph"/>
        <w:numPr>
          <w:ilvl w:val="0"/>
          <w:numId w:val="5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Event planning</w:t>
      </w:r>
    </w:p>
    <w:p w:rsidR="005877C5" w:rsidRDefault="00433C88" w:rsidP="00C97535">
      <w:pPr>
        <w:pStyle w:val="ListParagraph"/>
        <w:numPr>
          <w:ilvl w:val="0"/>
          <w:numId w:val="5"/>
        </w:numPr>
        <w:tabs>
          <w:tab w:val="right" w:pos="9270"/>
        </w:tabs>
        <w:rPr>
          <w:rFonts w:asciiTheme="majorHAnsi" w:hAnsiTheme="majorHAnsi" w:cs="Times New Roman"/>
          <w:sz w:val="24"/>
          <w:szCs w:val="24"/>
        </w:rPr>
        <w:sectPr w:rsidR="005877C5" w:rsidSect="005877C5">
          <w:type w:val="continuous"/>
          <w:pgSz w:w="12240" w:h="15840"/>
          <w:pgMar w:top="1008" w:right="1080" w:bottom="1008" w:left="1080" w:header="720" w:footer="720" w:gutter="0"/>
          <w:cols w:num="2" w:space="720"/>
          <w:docGrid w:linePitch="360"/>
        </w:sectPr>
      </w:pPr>
      <w:r>
        <w:rPr>
          <w:rFonts w:asciiTheme="majorHAnsi" w:hAnsiTheme="majorHAnsi" w:cs="Times New Roman"/>
          <w:sz w:val="24"/>
          <w:szCs w:val="24"/>
        </w:rPr>
        <w:t xml:space="preserve">Proficient in </w:t>
      </w:r>
      <w:r w:rsidR="005877C5">
        <w:rPr>
          <w:rFonts w:asciiTheme="majorHAnsi" w:hAnsiTheme="majorHAnsi" w:cs="Times New Roman"/>
          <w:sz w:val="24"/>
          <w:szCs w:val="24"/>
        </w:rPr>
        <w:t xml:space="preserve">Social Media tools, </w:t>
      </w:r>
      <w:proofErr w:type="spellStart"/>
      <w:r w:rsidR="005877C5">
        <w:rPr>
          <w:rFonts w:asciiTheme="majorHAnsi" w:hAnsiTheme="majorHAnsi" w:cs="Times New Roman"/>
          <w:sz w:val="24"/>
          <w:szCs w:val="24"/>
        </w:rPr>
        <w:t>Canva</w:t>
      </w:r>
      <w:proofErr w:type="spellEnd"/>
      <w:r w:rsidR="005877C5">
        <w:rPr>
          <w:rFonts w:asciiTheme="majorHAnsi" w:hAnsiTheme="majorHAnsi" w:cs="Times New Roman"/>
          <w:sz w:val="24"/>
          <w:szCs w:val="24"/>
        </w:rPr>
        <w:t>, and S'more</w:t>
      </w:r>
    </w:p>
    <w:p w:rsidR="00433C88" w:rsidRPr="00C97535" w:rsidRDefault="00433C88" w:rsidP="005877C5">
      <w:pPr>
        <w:pStyle w:val="ListParagraph"/>
        <w:tabs>
          <w:tab w:val="right" w:pos="9270"/>
        </w:tabs>
        <w:ind w:left="360"/>
        <w:rPr>
          <w:rFonts w:asciiTheme="majorHAnsi" w:hAnsiTheme="majorHAnsi" w:cs="Times New Roman"/>
          <w:sz w:val="24"/>
          <w:szCs w:val="24"/>
        </w:rPr>
      </w:pPr>
    </w:p>
    <w:sectPr w:rsidR="00433C88" w:rsidRPr="00C97535" w:rsidSect="005877C5">
      <w:type w:val="continuous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C03"/>
    <w:multiLevelType w:val="hybridMultilevel"/>
    <w:tmpl w:val="C622C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16098"/>
    <w:multiLevelType w:val="hybridMultilevel"/>
    <w:tmpl w:val="9034B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47EBB"/>
    <w:multiLevelType w:val="hybridMultilevel"/>
    <w:tmpl w:val="547EE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117E9"/>
    <w:multiLevelType w:val="hybridMultilevel"/>
    <w:tmpl w:val="DA50D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9A7767"/>
    <w:multiLevelType w:val="hybridMultilevel"/>
    <w:tmpl w:val="D80AA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8C1C75"/>
    <w:multiLevelType w:val="hybridMultilevel"/>
    <w:tmpl w:val="EC66C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FD"/>
    <w:rsid w:val="000206EA"/>
    <w:rsid w:val="000907E6"/>
    <w:rsid w:val="000B1100"/>
    <w:rsid w:val="000E1387"/>
    <w:rsid w:val="00196FD9"/>
    <w:rsid w:val="002F3EBB"/>
    <w:rsid w:val="00361C61"/>
    <w:rsid w:val="004058FD"/>
    <w:rsid w:val="00433C88"/>
    <w:rsid w:val="005877C5"/>
    <w:rsid w:val="0060669F"/>
    <w:rsid w:val="009128BB"/>
    <w:rsid w:val="009C419C"/>
    <w:rsid w:val="00B12E1B"/>
    <w:rsid w:val="00C97535"/>
    <w:rsid w:val="00DF110D"/>
    <w:rsid w:val="00E05955"/>
    <w:rsid w:val="00E2256B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6A6D-1AF8-4BC6-B80B-1A88CF7D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3</cp:revision>
  <dcterms:created xsi:type="dcterms:W3CDTF">2018-03-01T21:09:00Z</dcterms:created>
  <dcterms:modified xsi:type="dcterms:W3CDTF">2018-08-08T20:14:00Z</dcterms:modified>
</cp:coreProperties>
</file>